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AD77" w14:textId="2724ACEF" w:rsidR="005E66C9" w:rsidRPr="0024352F" w:rsidRDefault="00AE0EDD" w:rsidP="00073F60">
      <w:pPr>
        <w:jc w:val="center"/>
        <w:rPr>
          <w:rFonts w:ascii="Cavolini" w:hAnsi="Cavolini" w:cs="Cavolini"/>
          <w:b/>
          <w:bCs/>
          <w:sz w:val="44"/>
          <w:szCs w:val="44"/>
        </w:rPr>
      </w:pPr>
      <w:r>
        <w:rPr>
          <w:rFonts w:ascii="Cavolini" w:hAnsi="Cavolini" w:cs="Cavolini"/>
          <w:b/>
          <w:bCs/>
          <w:sz w:val="44"/>
          <w:szCs w:val="44"/>
        </w:rPr>
        <w:t>Family Check</w:t>
      </w:r>
      <w:r w:rsidR="00073F60">
        <w:rPr>
          <w:rFonts w:ascii="Cavolini" w:hAnsi="Cavolini" w:cs="Cavolini"/>
          <w:b/>
          <w:bCs/>
          <w:sz w:val="44"/>
          <w:szCs w:val="44"/>
        </w:rPr>
        <w:t>-</w:t>
      </w:r>
      <w:r>
        <w:rPr>
          <w:rFonts w:ascii="Cavolini" w:hAnsi="Cavolini" w:cs="Cavolini"/>
          <w:b/>
          <w:bCs/>
          <w:sz w:val="44"/>
          <w:szCs w:val="44"/>
        </w:rPr>
        <w:t xml:space="preserve">up </w:t>
      </w:r>
      <w:proofErr w:type="spellStart"/>
      <w:r>
        <w:rPr>
          <w:rFonts w:ascii="Cavolini" w:hAnsi="Cavolini" w:cs="Cavolini"/>
          <w:b/>
          <w:bCs/>
          <w:sz w:val="44"/>
          <w:szCs w:val="44"/>
        </w:rPr>
        <w:t>en</w:t>
      </w:r>
      <w:proofErr w:type="spellEnd"/>
      <w:r>
        <w:rPr>
          <w:rFonts w:ascii="Cavolini" w:hAnsi="Cavolini" w:cs="Cavolini"/>
          <w:b/>
          <w:bCs/>
          <w:sz w:val="44"/>
          <w:szCs w:val="44"/>
        </w:rPr>
        <w:t xml:space="preserve"> Linea OR </w:t>
      </w:r>
      <w:proofErr w:type="spellStart"/>
      <w:r>
        <w:rPr>
          <w:rFonts w:ascii="Cavolini" w:hAnsi="Cavolini" w:cs="Cavolini"/>
          <w:b/>
          <w:bCs/>
          <w:sz w:val="44"/>
          <w:szCs w:val="44"/>
        </w:rPr>
        <w:t>Cheqeo</w:t>
      </w:r>
      <w:proofErr w:type="spellEnd"/>
      <w:r>
        <w:rPr>
          <w:rFonts w:ascii="Cavolini" w:hAnsi="Cavolini" w:cs="Cavolini"/>
          <w:b/>
          <w:bCs/>
          <w:sz w:val="44"/>
          <w:szCs w:val="44"/>
        </w:rPr>
        <w:t xml:space="preserve"> Familiar </w:t>
      </w:r>
      <w:proofErr w:type="spellStart"/>
      <w:r>
        <w:rPr>
          <w:rFonts w:ascii="Cavolini" w:hAnsi="Cavolini" w:cs="Cavolini"/>
          <w:b/>
          <w:bCs/>
          <w:sz w:val="44"/>
          <w:szCs w:val="44"/>
        </w:rPr>
        <w:t>en</w:t>
      </w:r>
      <w:proofErr w:type="spellEnd"/>
      <w:r>
        <w:rPr>
          <w:rFonts w:ascii="Cavolini" w:hAnsi="Cavolini" w:cs="Cavolini"/>
          <w:b/>
          <w:bCs/>
          <w:sz w:val="44"/>
          <w:szCs w:val="44"/>
        </w:rPr>
        <w:t xml:space="preserve"> </w:t>
      </w:r>
      <w:proofErr w:type="spellStart"/>
      <w:r>
        <w:rPr>
          <w:rFonts w:ascii="Cavolini" w:hAnsi="Cavolini" w:cs="Cavolini"/>
          <w:b/>
          <w:bCs/>
          <w:sz w:val="44"/>
          <w:szCs w:val="44"/>
        </w:rPr>
        <w:t>linea</w:t>
      </w:r>
      <w:proofErr w:type="spellEnd"/>
    </w:p>
    <w:p w14:paraId="2612396A" w14:textId="77777777" w:rsidR="00F1089D" w:rsidRPr="008A28D7" w:rsidRDefault="00F1089D" w:rsidP="008018A7">
      <w:pPr>
        <w:jc w:val="center"/>
        <w:rPr>
          <w:sz w:val="28"/>
          <w:szCs w:val="28"/>
        </w:rPr>
      </w:pPr>
    </w:p>
    <w:p w14:paraId="16EA7F9D" w14:textId="6C3CB2BD" w:rsidR="00F1089D" w:rsidRDefault="00F1089D" w:rsidP="008018A7">
      <w:pPr>
        <w:jc w:val="center"/>
        <w:rPr>
          <w:b/>
          <w:bCs/>
          <w:sz w:val="28"/>
          <w:szCs w:val="28"/>
        </w:rPr>
      </w:pPr>
      <w:r w:rsidRPr="00CD65B1">
        <w:rPr>
          <w:rFonts w:ascii="Times New Roman" w:eastAsia="Times New Roman" w:hAnsi="Times New Roman" w:cs="Times New Roman"/>
        </w:rPr>
        <w:fldChar w:fldCharType="begin"/>
      </w:r>
      <w:r w:rsidRPr="00CD65B1">
        <w:rPr>
          <w:rFonts w:ascii="Times New Roman" w:eastAsia="Times New Roman" w:hAnsi="Times New Roman" w:cs="Times New Roman"/>
        </w:rPr>
        <w:instrText xml:space="preserve"> INCLUDEPICTURE "/var/folders/p2/660sf0y54s1bm22033mv3r6c0000gn/T/com.microsoft.Word/WebArchiveCopyPasteTempFiles/page1image16197584" \* MERGEFORMATINET </w:instrText>
      </w:r>
      <w:r w:rsidRPr="00CD65B1">
        <w:rPr>
          <w:rFonts w:ascii="Times New Roman" w:eastAsia="Times New Roman" w:hAnsi="Times New Roman" w:cs="Times New Roman"/>
        </w:rPr>
        <w:fldChar w:fldCharType="separate"/>
      </w:r>
      <w:r w:rsidRPr="00CD65B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EAA0B6" wp14:editId="44241E17">
            <wp:extent cx="1501849" cy="1090231"/>
            <wp:effectExtent l="0" t="0" r="0" b="2540"/>
            <wp:docPr id="3" name="Picture 3" descr="page1image16197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61975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07" cy="109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5B1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6667A" w:rsidRPr="00CD65B1">
        <w:rPr>
          <w:rFonts w:ascii="Times New Roman" w:eastAsia="Times New Roman" w:hAnsi="Times New Roman" w:cs="Times New Roman"/>
        </w:rPr>
        <w:fldChar w:fldCharType="begin"/>
      </w:r>
      <w:r w:rsidR="0036667A" w:rsidRPr="00CD65B1">
        <w:rPr>
          <w:rFonts w:ascii="Times New Roman" w:eastAsia="Times New Roman" w:hAnsi="Times New Roman" w:cs="Times New Roman"/>
        </w:rPr>
        <w:instrText xml:space="preserve"> INCLUDEPICTURE "/var/folders/p2/660sf0y54s1bm22033mv3r6c0000gn/T/com.microsoft.Word/WebArchiveCopyPasteTempFiles/page1image16197792" \* MERGEFORMATINET </w:instrText>
      </w:r>
      <w:r w:rsidR="0036667A" w:rsidRPr="00CD65B1">
        <w:rPr>
          <w:rFonts w:ascii="Times New Roman" w:eastAsia="Times New Roman" w:hAnsi="Times New Roman" w:cs="Times New Roman"/>
        </w:rPr>
        <w:fldChar w:fldCharType="separate"/>
      </w:r>
      <w:r w:rsidR="0036667A" w:rsidRPr="00CD65B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FA1F824" wp14:editId="33B9641B">
            <wp:extent cx="1456055" cy="1056988"/>
            <wp:effectExtent l="0" t="0" r="4445" b="0"/>
            <wp:docPr id="2" name="Picture 2" descr="page1image16197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61977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562" cy="107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67A" w:rsidRPr="00CD65B1">
        <w:rPr>
          <w:rFonts w:ascii="Times New Roman" w:eastAsia="Times New Roman" w:hAnsi="Times New Roman" w:cs="Times New Roman"/>
        </w:rPr>
        <w:fldChar w:fldCharType="end"/>
      </w:r>
    </w:p>
    <w:p w14:paraId="359B49B6" w14:textId="77777777" w:rsidR="00F1089D" w:rsidRPr="00F1089D" w:rsidRDefault="00F1089D" w:rsidP="008018A7">
      <w:pPr>
        <w:jc w:val="center"/>
        <w:rPr>
          <w:b/>
          <w:bCs/>
          <w:sz w:val="10"/>
          <w:szCs w:val="10"/>
        </w:rPr>
      </w:pPr>
    </w:p>
    <w:p w14:paraId="461A2189" w14:textId="73855A7C" w:rsidR="005E66C9" w:rsidRPr="008A28D7" w:rsidRDefault="005E66C9">
      <w:pPr>
        <w:rPr>
          <w:sz w:val="22"/>
          <w:szCs w:val="22"/>
        </w:rPr>
      </w:pPr>
    </w:p>
    <w:p w14:paraId="2D17175C" w14:textId="30D2CF0F" w:rsidR="00AE0EDD" w:rsidRPr="00073F60" w:rsidRDefault="00AE0EDD" w:rsidP="0007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Times New Roman" w:hAnsi="Calibri" w:cs="Calibri"/>
          <w:b/>
          <w:bCs/>
          <w:color w:val="202124"/>
          <w:lang w:val="es-ES"/>
        </w:rPr>
      </w:pPr>
      <w:r w:rsidRPr="00073F60">
        <w:rPr>
          <w:rFonts w:ascii="Calibri" w:eastAsia="Times New Roman" w:hAnsi="Calibri" w:cs="Calibri"/>
          <w:b/>
          <w:bCs/>
          <w:color w:val="202124"/>
          <w:lang w:val="es-ES"/>
        </w:rPr>
        <w:t xml:space="preserve">¿Qué es el </w:t>
      </w:r>
      <w:proofErr w:type="spellStart"/>
      <w:r w:rsidRPr="00073F60">
        <w:rPr>
          <w:rFonts w:ascii="Calibri" w:eastAsia="Times New Roman" w:hAnsi="Calibri" w:cs="Calibri"/>
          <w:b/>
          <w:bCs/>
          <w:color w:val="202124"/>
          <w:lang w:val="es-ES"/>
        </w:rPr>
        <w:t>Family</w:t>
      </w:r>
      <w:proofErr w:type="spellEnd"/>
      <w:r w:rsidRPr="00073F60">
        <w:rPr>
          <w:rFonts w:ascii="Calibri" w:eastAsia="Times New Roman" w:hAnsi="Calibri" w:cs="Calibri"/>
          <w:b/>
          <w:bCs/>
          <w:color w:val="202124"/>
          <w:lang w:val="es-ES"/>
        </w:rPr>
        <w:t xml:space="preserve"> </w:t>
      </w:r>
      <w:proofErr w:type="spellStart"/>
      <w:r w:rsidRPr="00073F60">
        <w:rPr>
          <w:rFonts w:ascii="Calibri" w:eastAsia="Times New Roman" w:hAnsi="Calibri" w:cs="Calibri"/>
          <w:b/>
          <w:bCs/>
          <w:color w:val="202124"/>
          <w:lang w:val="es-ES"/>
        </w:rPr>
        <w:t>Check</w:t>
      </w:r>
      <w:proofErr w:type="spellEnd"/>
      <w:r w:rsidRPr="00073F60">
        <w:rPr>
          <w:rFonts w:ascii="Calibri" w:eastAsia="Times New Roman" w:hAnsi="Calibri" w:cs="Calibri"/>
          <w:b/>
          <w:bCs/>
          <w:color w:val="202124"/>
          <w:lang w:val="es-ES"/>
        </w:rPr>
        <w:t>-up (Chequeo familiar) en Línea?</w:t>
      </w:r>
    </w:p>
    <w:p w14:paraId="4A890ABF" w14:textId="5B0D1B6D" w:rsidR="002E718D" w:rsidRPr="00073F60" w:rsidRDefault="00AE0EDD" w:rsidP="0007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10"/>
        <w:contextualSpacing/>
        <w:rPr>
          <w:rFonts w:ascii="Calibri" w:eastAsia="Times New Roman" w:hAnsi="Calibri" w:cs="Calibri"/>
          <w:color w:val="202124"/>
          <w:lang w:val="es-ES"/>
        </w:rPr>
      </w:pPr>
      <w:proofErr w:type="spellStart"/>
      <w:r w:rsidRPr="00073F60">
        <w:rPr>
          <w:rFonts w:ascii="Calibri" w:eastAsia="Times New Roman" w:hAnsi="Calibri" w:cs="Calibri"/>
          <w:color w:val="202124"/>
          <w:lang w:val="es-ES"/>
        </w:rPr>
        <w:t>Family</w:t>
      </w:r>
      <w:proofErr w:type="spellEnd"/>
      <w:r w:rsidRPr="00073F60">
        <w:rPr>
          <w:rFonts w:ascii="Calibri" w:eastAsia="Times New Roman" w:hAnsi="Calibri" w:cs="Calibri"/>
          <w:color w:val="202124"/>
          <w:lang w:val="es-ES"/>
        </w:rPr>
        <w:t xml:space="preserve"> </w:t>
      </w:r>
      <w:proofErr w:type="spellStart"/>
      <w:r w:rsidRPr="00073F60">
        <w:rPr>
          <w:rFonts w:ascii="Calibri" w:eastAsia="Times New Roman" w:hAnsi="Calibri" w:cs="Calibri"/>
          <w:color w:val="202124"/>
          <w:lang w:val="es-ES"/>
        </w:rPr>
        <w:t>Check</w:t>
      </w:r>
      <w:proofErr w:type="spellEnd"/>
      <w:r w:rsidRPr="00073F60">
        <w:rPr>
          <w:rFonts w:ascii="Calibri" w:eastAsia="Times New Roman" w:hAnsi="Calibri" w:cs="Calibri"/>
          <w:color w:val="202124"/>
          <w:lang w:val="es-ES"/>
        </w:rPr>
        <w:t>-Up en línea es una aplicación gratuita y flexible que muchas familias han encontrado útil y fácil de usar. Se puede acceder desde su teléfono, tableta o computadora, donde y cuando quiera. Normalmente, recibirás mensajes de texto de apoyo a través de la aplicación.</w:t>
      </w:r>
    </w:p>
    <w:p w14:paraId="124D5124" w14:textId="77777777" w:rsidR="00AE0EDD" w:rsidRPr="00073F60" w:rsidRDefault="00AE0EDD" w:rsidP="000F36B3">
      <w:pPr>
        <w:ind w:left="720"/>
        <w:rPr>
          <w:rFonts w:ascii="Calibri" w:hAnsi="Calibri" w:cs="Calibri"/>
        </w:rPr>
      </w:pPr>
    </w:p>
    <w:p w14:paraId="341C315F" w14:textId="77777777" w:rsidR="00AE0EDD" w:rsidRPr="00073F60" w:rsidRDefault="00AE0EDD" w:rsidP="0007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Times New Roman" w:hAnsi="Calibri" w:cs="Calibri"/>
          <w:b/>
          <w:bCs/>
          <w:color w:val="202124"/>
          <w:lang w:val="es-ES"/>
        </w:rPr>
      </w:pPr>
      <w:r w:rsidRPr="00073F60">
        <w:rPr>
          <w:rFonts w:ascii="Calibri" w:eastAsia="Times New Roman" w:hAnsi="Calibri" w:cs="Calibri"/>
          <w:b/>
          <w:bCs/>
          <w:color w:val="202124"/>
          <w:lang w:val="es-ES"/>
        </w:rPr>
        <w:t>¿Qué familias son adecuadas para FCU Online?</w:t>
      </w:r>
    </w:p>
    <w:p w14:paraId="043659B5" w14:textId="16A64FAA" w:rsidR="00AE0EDD" w:rsidRPr="00073F60" w:rsidRDefault="00AE0EDD" w:rsidP="0007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10"/>
        <w:rPr>
          <w:rFonts w:ascii="Calibri" w:eastAsia="Times New Roman" w:hAnsi="Calibri" w:cs="Calibri"/>
          <w:color w:val="202124"/>
        </w:rPr>
      </w:pPr>
      <w:r w:rsidRPr="00073F60">
        <w:rPr>
          <w:rFonts w:ascii="Calibri" w:eastAsia="Times New Roman" w:hAnsi="Calibri" w:cs="Calibri"/>
          <w:color w:val="202124"/>
          <w:lang w:val="es-ES"/>
        </w:rPr>
        <w:t>La aplicación es ideal para familias con niños de 2 a 14 años que desean aprender estrategias para apoyar el comportamiento infantil positivo y construir relaciones familiares más sólidas.</w:t>
      </w:r>
    </w:p>
    <w:p w14:paraId="667BBAD5" w14:textId="77777777" w:rsidR="00073F60" w:rsidRPr="00073F60" w:rsidRDefault="00073F60" w:rsidP="00073F60">
      <w:pPr>
        <w:rPr>
          <w:rFonts w:ascii="Calibri" w:hAnsi="Calibri" w:cs="Calibri"/>
        </w:rPr>
      </w:pPr>
    </w:p>
    <w:p w14:paraId="2FCCCABD" w14:textId="77777777" w:rsidR="00AE0EDD" w:rsidRPr="00073F60" w:rsidRDefault="00AE0EDD" w:rsidP="00073F60">
      <w:pPr>
        <w:pStyle w:val="HTMLPreformatted"/>
        <w:spacing w:line="360" w:lineRule="auto"/>
        <w:rPr>
          <w:rStyle w:val="y2iqfc"/>
          <w:rFonts w:ascii="Calibri" w:hAnsi="Calibri" w:cs="Calibri"/>
          <w:b/>
          <w:bCs/>
          <w:color w:val="202124"/>
          <w:sz w:val="24"/>
          <w:szCs w:val="24"/>
          <w:lang w:val="es-ES"/>
        </w:rPr>
      </w:pPr>
      <w:r w:rsidRPr="00073F60">
        <w:rPr>
          <w:rStyle w:val="y2iqfc"/>
          <w:rFonts w:ascii="Calibri" w:hAnsi="Calibri" w:cs="Calibri"/>
          <w:b/>
          <w:bCs/>
          <w:color w:val="202124"/>
          <w:sz w:val="24"/>
          <w:szCs w:val="24"/>
          <w:lang w:val="es-ES"/>
        </w:rPr>
        <w:t>¿Cómo ayudará a mi familia?</w:t>
      </w:r>
    </w:p>
    <w:p w14:paraId="5E8A90D2" w14:textId="44B3CCBB" w:rsidR="00AE0EDD" w:rsidRPr="00073F60" w:rsidRDefault="00AE0EDD" w:rsidP="00073F60">
      <w:pPr>
        <w:pStyle w:val="HTMLPreformatted"/>
        <w:ind w:left="360"/>
        <w:contextualSpacing/>
        <w:rPr>
          <w:rStyle w:val="y2iqfc"/>
          <w:rFonts w:ascii="Calibri" w:hAnsi="Calibri" w:cs="Calibri"/>
          <w:color w:val="202124"/>
          <w:sz w:val="24"/>
          <w:szCs w:val="24"/>
          <w:lang w:val="es-ES"/>
        </w:rPr>
      </w:pPr>
      <w:r w:rsidRPr="00073F60">
        <w:rPr>
          <w:rStyle w:val="y2iqfc"/>
          <w:rFonts w:ascii="Calibri" w:hAnsi="Calibri" w:cs="Calibri"/>
          <w:color w:val="202124"/>
          <w:sz w:val="24"/>
          <w:szCs w:val="24"/>
          <w:lang w:val="es-ES"/>
        </w:rPr>
        <w:t>FCU en línea está respaldado por muchos años de investigación. Se ha adaptado utilizando aportaciones de familias como la suya para que sea flexible y accesible para las familias. Algunos beneficios que otras familias han informado incluyen:</w:t>
      </w:r>
    </w:p>
    <w:p w14:paraId="0E5DDA77" w14:textId="77777777" w:rsidR="00073F60" w:rsidRPr="00073F60" w:rsidRDefault="00073F60" w:rsidP="00073F60">
      <w:pPr>
        <w:pStyle w:val="HTMLPreformatted"/>
        <w:ind w:left="360"/>
        <w:contextualSpacing/>
        <w:rPr>
          <w:rStyle w:val="y2iqfc"/>
          <w:rFonts w:ascii="Calibri" w:hAnsi="Calibri" w:cs="Calibri"/>
          <w:color w:val="202124"/>
          <w:sz w:val="10"/>
          <w:szCs w:val="10"/>
          <w:lang w:val="es-ES"/>
        </w:rPr>
      </w:pPr>
    </w:p>
    <w:p w14:paraId="04E2B22B" w14:textId="6C0476B0" w:rsidR="00AE0EDD" w:rsidRPr="00073F60" w:rsidRDefault="00AE0EDD" w:rsidP="00073F60">
      <w:pPr>
        <w:pStyle w:val="HTMLPreformatted"/>
        <w:numPr>
          <w:ilvl w:val="0"/>
          <w:numId w:val="2"/>
        </w:numPr>
        <w:ind w:left="1260" w:hanging="450"/>
        <w:contextualSpacing/>
        <w:rPr>
          <w:rStyle w:val="y2iqfc"/>
          <w:rFonts w:ascii="Calibri" w:hAnsi="Calibri" w:cs="Calibri"/>
          <w:color w:val="202124"/>
          <w:sz w:val="24"/>
          <w:szCs w:val="24"/>
          <w:lang w:val="es-ES"/>
        </w:rPr>
      </w:pPr>
      <w:r w:rsidRPr="00073F60">
        <w:rPr>
          <w:rStyle w:val="y2iqfc"/>
          <w:rFonts w:ascii="Calibri" w:hAnsi="Calibri" w:cs="Calibri"/>
          <w:color w:val="202124"/>
          <w:sz w:val="24"/>
          <w:szCs w:val="24"/>
          <w:lang w:val="es-ES"/>
        </w:rPr>
        <w:t>Mejores habilidades de afrontamiento y relaciones familiares</w:t>
      </w:r>
    </w:p>
    <w:p w14:paraId="07D9C1FD" w14:textId="719B66B9" w:rsidR="00AE0EDD" w:rsidRPr="00073F60" w:rsidRDefault="00AE0EDD" w:rsidP="00073F60">
      <w:pPr>
        <w:pStyle w:val="HTMLPreformatted"/>
        <w:numPr>
          <w:ilvl w:val="0"/>
          <w:numId w:val="2"/>
        </w:numPr>
        <w:ind w:left="1260" w:hanging="450"/>
        <w:contextualSpacing/>
        <w:rPr>
          <w:rStyle w:val="y2iqfc"/>
          <w:rFonts w:ascii="Calibri" w:hAnsi="Calibri" w:cs="Calibri"/>
          <w:color w:val="202124"/>
          <w:sz w:val="24"/>
          <w:szCs w:val="24"/>
          <w:lang w:val="es-ES"/>
        </w:rPr>
      </w:pPr>
      <w:r w:rsidRPr="00073F60">
        <w:rPr>
          <w:rStyle w:val="y2iqfc"/>
          <w:rFonts w:ascii="Calibri" w:hAnsi="Calibri" w:cs="Calibri"/>
          <w:color w:val="202124"/>
          <w:sz w:val="24"/>
          <w:szCs w:val="24"/>
          <w:lang w:val="es-ES"/>
        </w:rPr>
        <w:t>Menos estrés, ansiedad y depresión de los padres</w:t>
      </w:r>
    </w:p>
    <w:p w14:paraId="47F3BA63" w14:textId="0B899194" w:rsidR="00AE0EDD" w:rsidRPr="00073F60" w:rsidRDefault="00AE0EDD" w:rsidP="00073F60">
      <w:pPr>
        <w:pStyle w:val="HTMLPreformatted"/>
        <w:numPr>
          <w:ilvl w:val="0"/>
          <w:numId w:val="2"/>
        </w:numPr>
        <w:ind w:left="1260" w:hanging="450"/>
        <w:contextualSpacing/>
        <w:rPr>
          <w:rStyle w:val="y2iqfc"/>
          <w:rFonts w:ascii="Calibri" w:hAnsi="Calibri" w:cs="Calibri"/>
          <w:color w:val="202124"/>
          <w:sz w:val="24"/>
          <w:szCs w:val="24"/>
          <w:lang w:val="es-ES"/>
        </w:rPr>
      </w:pPr>
      <w:r w:rsidRPr="00073F60">
        <w:rPr>
          <w:rStyle w:val="y2iqfc"/>
          <w:rFonts w:ascii="Calibri" w:hAnsi="Calibri" w:cs="Calibri"/>
          <w:color w:val="202124"/>
          <w:sz w:val="24"/>
          <w:szCs w:val="24"/>
          <w:lang w:val="es-ES"/>
        </w:rPr>
        <w:t>Menos problemas emocionales y de conducta en los niños y menos consumo de drogas.</w:t>
      </w:r>
    </w:p>
    <w:p w14:paraId="337549F9" w14:textId="4F8A4C31" w:rsidR="00A50A45" w:rsidRPr="00073F60" w:rsidRDefault="00AE0EDD" w:rsidP="00073F60">
      <w:pPr>
        <w:pStyle w:val="HTMLPreformatted"/>
        <w:numPr>
          <w:ilvl w:val="0"/>
          <w:numId w:val="2"/>
        </w:numPr>
        <w:ind w:left="1260" w:hanging="450"/>
        <w:contextualSpacing/>
        <w:rPr>
          <w:rStyle w:val="y2iqfc"/>
          <w:rFonts w:ascii="Calibri" w:hAnsi="Calibri" w:cs="Calibri"/>
          <w:color w:val="202124"/>
          <w:sz w:val="24"/>
          <w:szCs w:val="24"/>
        </w:rPr>
      </w:pPr>
      <w:r w:rsidRPr="00073F60">
        <w:rPr>
          <w:rStyle w:val="y2iqfc"/>
          <w:rFonts w:ascii="Calibri" w:hAnsi="Calibri" w:cs="Calibri"/>
          <w:color w:val="202124"/>
          <w:sz w:val="24"/>
          <w:szCs w:val="24"/>
          <w:lang w:val="es-ES"/>
        </w:rPr>
        <w:t>Menos ausencias escolares y menos calificaciones reprobatorias</w:t>
      </w:r>
    </w:p>
    <w:p w14:paraId="41A72B3B" w14:textId="77777777" w:rsidR="00073F60" w:rsidRPr="00073F60" w:rsidRDefault="00073F60" w:rsidP="00073F60">
      <w:pPr>
        <w:pStyle w:val="HTMLPreformatted"/>
        <w:contextualSpacing/>
        <w:rPr>
          <w:rFonts w:ascii="Calibri" w:hAnsi="Calibri" w:cs="Calibri"/>
          <w:color w:val="202124"/>
          <w:sz w:val="24"/>
          <w:szCs w:val="24"/>
        </w:rPr>
      </w:pPr>
    </w:p>
    <w:p w14:paraId="715905B1" w14:textId="526A4916" w:rsidR="00AE0EDD" w:rsidRPr="00073F60" w:rsidRDefault="00AE0EDD" w:rsidP="00073F60">
      <w:pPr>
        <w:pStyle w:val="HTMLPreformatted"/>
        <w:spacing w:line="360" w:lineRule="auto"/>
        <w:rPr>
          <w:rStyle w:val="y2iqfc"/>
          <w:rFonts w:ascii="Calibri" w:hAnsi="Calibri" w:cs="Calibri"/>
          <w:b/>
          <w:bCs/>
          <w:color w:val="202124"/>
          <w:sz w:val="24"/>
          <w:szCs w:val="24"/>
          <w:lang w:val="es-ES"/>
        </w:rPr>
      </w:pPr>
      <w:r w:rsidRPr="00073F60">
        <w:rPr>
          <w:rStyle w:val="y2iqfc"/>
          <w:rFonts w:ascii="Calibri" w:hAnsi="Calibri" w:cs="Calibri"/>
          <w:b/>
          <w:bCs/>
          <w:color w:val="202124"/>
          <w:sz w:val="24"/>
          <w:szCs w:val="24"/>
          <w:lang w:val="es-ES"/>
        </w:rPr>
        <w:t>¿Qué pasa si no soy el padre/</w:t>
      </w:r>
      <w:proofErr w:type="gramStart"/>
      <w:r w:rsidRPr="00073F60">
        <w:rPr>
          <w:rStyle w:val="y2iqfc"/>
          <w:rFonts w:ascii="Calibri" w:hAnsi="Calibri" w:cs="Calibri"/>
          <w:b/>
          <w:bCs/>
          <w:color w:val="202124"/>
          <w:sz w:val="24"/>
          <w:szCs w:val="24"/>
          <w:lang w:val="es-ES"/>
        </w:rPr>
        <w:t>madre biológico</w:t>
      </w:r>
      <w:proofErr w:type="gramEnd"/>
      <w:r w:rsidRPr="00073F60">
        <w:rPr>
          <w:rStyle w:val="y2iqfc"/>
          <w:rFonts w:ascii="Calibri" w:hAnsi="Calibri" w:cs="Calibri"/>
          <w:b/>
          <w:bCs/>
          <w:color w:val="202124"/>
          <w:sz w:val="24"/>
          <w:szCs w:val="24"/>
          <w:lang w:val="es-ES"/>
        </w:rPr>
        <w:t>/a de mi hijo/a?</w:t>
      </w:r>
    </w:p>
    <w:p w14:paraId="70D39AB7" w14:textId="3148E997" w:rsidR="00AE0EDD" w:rsidRPr="00073F60" w:rsidRDefault="00AE0EDD" w:rsidP="00073F60">
      <w:pPr>
        <w:pStyle w:val="HTMLPreformatted"/>
        <w:spacing w:line="360" w:lineRule="auto"/>
        <w:ind w:left="720"/>
        <w:rPr>
          <w:rFonts w:ascii="Calibri" w:hAnsi="Calibri" w:cs="Calibri"/>
          <w:color w:val="202124"/>
          <w:sz w:val="24"/>
          <w:szCs w:val="24"/>
        </w:rPr>
      </w:pPr>
      <w:r w:rsidRPr="00073F60">
        <w:rPr>
          <w:rStyle w:val="y2iqfc"/>
          <w:rFonts w:ascii="Calibri" w:hAnsi="Calibri" w:cs="Calibri"/>
          <w:color w:val="202124"/>
          <w:sz w:val="24"/>
          <w:szCs w:val="24"/>
          <w:lang w:val="es-ES"/>
        </w:rPr>
        <w:t>Cualquier cuidador (biológico, de acogida o familiar) puede utilizar la aplicación.</w:t>
      </w:r>
    </w:p>
    <w:p w14:paraId="6388C848" w14:textId="77777777" w:rsidR="00A50A45" w:rsidRPr="00073F60" w:rsidRDefault="00A50A45" w:rsidP="00A50A45">
      <w:pPr>
        <w:ind w:left="720"/>
        <w:rPr>
          <w:rFonts w:ascii="Calibri" w:hAnsi="Calibri" w:cs="Calibri"/>
          <w:sz w:val="20"/>
          <w:szCs w:val="20"/>
        </w:rPr>
      </w:pPr>
    </w:p>
    <w:p w14:paraId="3BB38643" w14:textId="12D38DEC" w:rsidR="00AE0EDD" w:rsidRPr="00073F60" w:rsidRDefault="00073F60" w:rsidP="00073F60">
      <w:pPr>
        <w:pStyle w:val="HTMLPreformatted"/>
        <w:spacing w:line="360" w:lineRule="auto"/>
        <w:rPr>
          <w:rStyle w:val="y2iqfc"/>
          <w:rFonts w:ascii="Calibri" w:hAnsi="Calibri" w:cs="Calibri"/>
          <w:b/>
          <w:bCs/>
          <w:color w:val="202124"/>
          <w:sz w:val="24"/>
          <w:szCs w:val="24"/>
          <w:lang w:val="es-ES"/>
        </w:rPr>
      </w:pPr>
      <w:r w:rsidRPr="00073F60">
        <w:rPr>
          <w:rStyle w:val="y2iqfc"/>
          <w:rFonts w:ascii="Calibri" w:hAnsi="Calibri" w:cs="Calibri"/>
          <w:b/>
          <w:bCs/>
          <w:color w:val="202124"/>
          <w:sz w:val="24"/>
          <w:szCs w:val="24"/>
          <w:lang w:val="es-ES"/>
        </w:rPr>
        <w:t>¿</w:t>
      </w:r>
      <w:proofErr w:type="spellStart"/>
      <w:r w:rsidRPr="00073F60">
        <w:rPr>
          <w:rStyle w:val="y2iqfc"/>
          <w:rFonts w:ascii="Calibri" w:hAnsi="Calibri" w:cs="Calibri"/>
          <w:b/>
          <w:bCs/>
          <w:color w:val="202124"/>
          <w:sz w:val="24"/>
          <w:szCs w:val="24"/>
          <w:lang w:val="es-ES"/>
        </w:rPr>
        <w:t>Cuanto</w:t>
      </w:r>
      <w:proofErr w:type="spellEnd"/>
      <w:r w:rsidRPr="00073F60">
        <w:rPr>
          <w:rStyle w:val="y2iqfc"/>
          <w:rFonts w:ascii="Calibri" w:hAnsi="Calibri" w:cs="Calibri"/>
          <w:b/>
          <w:bCs/>
          <w:color w:val="202124"/>
          <w:sz w:val="24"/>
          <w:szCs w:val="24"/>
          <w:lang w:val="es-ES"/>
        </w:rPr>
        <w:t xml:space="preserve"> tiempo llevara?</w:t>
      </w:r>
    </w:p>
    <w:p w14:paraId="71327AB9" w14:textId="77777777" w:rsidR="00AE0EDD" w:rsidRPr="00073F60" w:rsidRDefault="00AE0EDD" w:rsidP="00073F60">
      <w:pPr>
        <w:pStyle w:val="HTMLPreformatted"/>
        <w:ind w:left="720"/>
        <w:rPr>
          <w:rFonts w:ascii="Calibri" w:hAnsi="Calibri" w:cs="Calibri"/>
          <w:color w:val="202124"/>
          <w:sz w:val="24"/>
          <w:szCs w:val="24"/>
        </w:rPr>
      </w:pPr>
      <w:r w:rsidRPr="00073F60">
        <w:rPr>
          <w:rStyle w:val="y2iqfc"/>
          <w:rFonts w:ascii="Calibri" w:hAnsi="Calibri" w:cs="Calibri"/>
          <w:color w:val="202124"/>
          <w:sz w:val="24"/>
          <w:szCs w:val="24"/>
          <w:lang w:val="es-ES"/>
        </w:rPr>
        <w:t>Cada uno de los cinco módulos tarda unos 15 minutos en finalizar. Puede completar los módulos tan lenta o rápidamente como desee. La mayoría de las personas han descubierto que un módulo por semana es un buen ritmo.</w:t>
      </w:r>
    </w:p>
    <w:p w14:paraId="7FA81155" w14:textId="77777777" w:rsidR="00AE0EDD" w:rsidRPr="00073F60" w:rsidRDefault="00AE0EDD" w:rsidP="00AE0EDD">
      <w:pPr>
        <w:rPr>
          <w:rFonts w:ascii="Calibri" w:hAnsi="Calibri" w:cs="Calibri"/>
        </w:rPr>
      </w:pPr>
    </w:p>
    <w:p w14:paraId="6A9A37E9" w14:textId="77777777" w:rsidR="00073F60" w:rsidRPr="00073F60" w:rsidRDefault="00073F60" w:rsidP="00073F60">
      <w:pPr>
        <w:pStyle w:val="HTMLPreformatted"/>
        <w:spacing w:line="360" w:lineRule="auto"/>
        <w:rPr>
          <w:rStyle w:val="y2iqfc"/>
          <w:rFonts w:ascii="Calibri" w:hAnsi="Calibri" w:cs="Calibri"/>
          <w:b/>
          <w:bCs/>
          <w:color w:val="202124"/>
          <w:sz w:val="24"/>
          <w:szCs w:val="24"/>
          <w:lang w:val="es-ES"/>
        </w:rPr>
      </w:pPr>
    </w:p>
    <w:p w14:paraId="29EE41F6" w14:textId="77777777" w:rsidR="00073F60" w:rsidRPr="00073F60" w:rsidRDefault="00073F60" w:rsidP="00073F60">
      <w:pPr>
        <w:pStyle w:val="HTMLPreformatted"/>
        <w:spacing w:line="360" w:lineRule="auto"/>
        <w:rPr>
          <w:rStyle w:val="y2iqfc"/>
          <w:rFonts w:ascii="Calibri" w:hAnsi="Calibri" w:cs="Calibri"/>
          <w:b/>
          <w:bCs/>
          <w:color w:val="202124"/>
          <w:sz w:val="24"/>
          <w:szCs w:val="24"/>
          <w:lang w:val="es-ES"/>
        </w:rPr>
      </w:pPr>
    </w:p>
    <w:p w14:paraId="6848C6D0" w14:textId="395FC3FB" w:rsidR="00AE0EDD" w:rsidRPr="00073F60" w:rsidRDefault="00AE0EDD" w:rsidP="00073F60">
      <w:pPr>
        <w:pStyle w:val="HTMLPreformatted"/>
        <w:spacing w:line="360" w:lineRule="auto"/>
        <w:rPr>
          <w:rStyle w:val="y2iqfc"/>
          <w:rFonts w:ascii="Calibri" w:hAnsi="Calibri" w:cs="Calibri"/>
          <w:b/>
          <w:bCs/>
          <w:color w:val="202124"/>
          <w:sz w:val="24"/>
          <w:szCs w:val="24"/>
          <w:lang w:val="es-ES"/>
        </w:rPr>
      </w:pPr>
      <w:r w:rsidRPr="00073F60">
        <w:rPr>
          <w:rStyle w:val="y2iqfc"/>
          <w:rFonts w:ascii="Calibri" w:hAnsi="Calibri" w:cs="Calibri"/>
          <w:b/>
          <w:bCs/>
          <w:color w:val="202124"/>
          <w:sz w:val="24"/>
          <w:szCs w:val="24"/>
          <w:lang w:val="es-ES"/>
        </w:rPr>
        <w:lastRenderedPageBreak/>
        <w:t>¿Cómo empiezo?</w:t>
      </w:r>
    </w:p>
    <w:p w14:paraId="25458D1E" w14:textId="208FED23" w:rsidR="002E718D" w:rsidRPr="00073F60" w:rsidRDefault="00AE0EDD" w:rsidP="00073F60">
      <w:pPr>
        <w:pStyle w:val="HTMLPreformatted"/>
        <w:ind w:left="720"/>
        <w:rPr>
          <w:rFonts w:ascii="Calibri" w:hAnsi="Calibri" w:cs="Calibri"/>
          <w:color w:val="202124"/>
          <w:sz w:val="24"/>
          <w:szCs w:val="24"/>
        </w:rPr>
      </w:pPr>
      <w:r w:rsidRPr="00073F60">
        <w:rPr>
          <w:rStyle w:val="y2iqfc"/>
          <w:rFonts w:ascii="Calibri" w:hAnsi="Calibri" w:cs="Calibri"/>
          <w:color w:val="202124"/>
          <w:sz w:val="24"/>
          <w:szCs w:val="24"/>
          <w:lang w:val="es-ES"/>
        </w:rPr>
        <w:t>Recibirá una invitación por correo electrónico para registrarse en la aplicación y crear su propia contraseña.</w:t>
      </w:r>
    </w:p>
    <w:p w14:paraId="41516546" w14:textId="77777777" w:rsidR="002E718D" w:rsidRPr="00073F60" w:rsidRDefault="002E718D" w:rsidP="002E718D">
      <w:pPr>
        <w:rPr>
          <w:rFonts w:ascii="Calibri" w:hAnsi="Calibri" w:cs="Calibri"/>
          <w:sz w:val="20"/>
          <w:szCs w:val="20"/>
        </w:rPr>
      </w:pPr>
    </w:p>
    <w:p w14:paraId="54A89606" w14:textId="77777777" w:rsidR="00AE0EDD" w:rsidRPr="00073F60" w:rsidRDefault="00AE0EDD" w:rsidP="00073F60">
      <w:pPr>
        <w:pStyle w:val="HTMLPreformatted"/>
        <w:spacing w:line="360" w:lineRule="auto"/>
        <w:rPr>
          <w:rStyle w:val="y2iqfc"/>
          <w:rFonts w:ascii="Calibri" w:hAnsi="Calibri" w:cs="Calibri"/>
          <w:b/>
          <w:bCs/>
          <w:color w:val="202124"/>
          <w:sz w:val="24"/>
          <w:szCs w:val="24"/>
          <w:lang w:val="es-ES"/>
        </w:rPr>
      </w:pPr>
      <w:r w:rsidRPr="00073F60">
        <w:rPr>
          <w:rStyle w:val="y2iqfc"/>
          <w:rFonts w:ascii="Calibri" w:hAnsi="Calibri" w:cs="Calibri"/>
          <w:b/>
          <w:bCs/>
          <w:color w:val="202124"/>
          <w:sz w:val="24"/>
          <w:szCs w:val="24"/>
          <w:lang w:val="es-ES"/>
        </w:rPr>
        <w:t>¿Qué pasa si quiero soporte adicional?</w:t>
      </w:r>
    </w:p>
    <w:p w14:paraId="62903A0C" w14:textId="74F832EC" w:rsidR="00AE0EDD" w:rsidRPr="00073F60" w:rsidRDefault="00AE0EDD" w:rsidP="00073F60">
      <w:pPr>
        <w:pStyle w:val="HTMLPreformatted"/>
        <w:ind w:left="720"/>
        <w:rPr>
          <w:rFonts w:ascii="Calibri" w:hAnsi="Calibri" w:cs="Calibri"/>
          <w:color w:val="202124"/>
          <w:sz w:val="24"/>
          <w:szCs w:val="24"/>
        </w:rPr>
      </w:pPr>
      <w:r w:rsidRPr="00073F60">
        <w:rPr>
          <w:rStyle w:val="y2iqfc"/>
          <w:rFonts w:ascii="Calibri" w:hAnsi="Calibri" w:cs="Calibri"/>
          <w:color w:val="202124"/>
          <w:sz w:val="24"/>
          <w:szCs w:val="24"/>
          <w:lang w:val="es-ES"/>
        </w:rPr>
        <w:t xml:space="preserve">Puede </w:t>
      </w:r>
      <w:r w:rsidR="007C4C43" w:rsidRPr="00073F60">
        <w:rPr>
          <w:rStyle w:val="y2iqfc"/>
          <w:rFonts w:ascii="Calibri" w:hAnsi="Calibri" w:cs="Calibri"/>
          <w:color w:val="202124"/>
          <w:sz w:val="24"/>
          <w:szCs w:val="24"/>
          <w:lang w:val="es-ES"/>
        </w:rPr>
        <w:t>decidir</w:t>
      </w:r>
      <w:r w:rsidRPr="00073F60">
        <w:rPr>
          <w:rStyle w:val="y2iqfc"/>
          <w:rFonts w:ascii="Calibri" w:hAnsi="Calibri" w:cs="Calibri"/>
          <w:color w:val="202124"/>
          <w:sz w:val="24"/>
          <w:szCs w:val="24"/>
          <w:lang w:val="es-ES"/>
        </w:rPr>
        <w:t xml:space="preserve"> recibir asistencia telefónica de un asesor familiar. Puede tener tantas reuniones como desee mientras trabaja en la aplicación a su propio ritmo.</w:t>
      </w:r>
    </w:p>
    <w:p w14:paraId="25EE0F2D" w14:textId="77777777" w:rsidR="00AE0EDD" w:rsidRPr="00073F60" w:rsidRDefault="00AE0EDD" w:rsidP="00AE0EDD">
      <w:pPr>
        <w:rPr>
          <w:rFonts w:ascii="Calibri" w:hAnsi="Calibri" w:cs="Calibri"/>
        </w:rPr>
      </w:pPr>
    </w:p>
    <w:p w14:paraId="75D697D0" w14:textId="77777777" w:rsidR="00AE0EDD" w:rsidRPr="00073F60" w:rsidRDefault="00AE0EDD" w:rsidP="00AE0EDD">
      <w:pPr>
        <w:rPr>
          <w:rFonts w:ascii="Calibri" w:hAnsi="Calibri" w:cs="Calibri"/>
        </w:rPr>
      </w:pPr>
    </w:p>
    <w:p w14:paraId="52E4677D" w14:textId="1F63142F" w:rsidR="00B46FF8" w:rsidRPr="00073F60" w:rsidRDefault="00B46FF8" w:rsidP="008018A7">
      <w:pPr>
        <w:rPr>
          <w:rFonts w:ascii="Calibri" w:hAnsi="Calibri" w:cs="Calibri"/>
          <w:sz w:val="20"/>
          <w:szCs w:val="20"/>
        </w:rPr>
      </w:pPr>
    </w:p>
    <w:p w14:paraId="0B8CFA72" w14:textId="77777777" w:rsidR="00A50A45" w:rsidRPr="00073F60" w:rsidRDefault="00A50A45">
      <w:pPr>
        <w:ind w:left="720"/>
        <w:rPr>
          <w:rFonts w:ascii="Calibri" w:hAnsi="Calibri" w:cs="Calibri"/>
        </w:rPr>
      </w:pPr>
    </w:p>
    <w:sectPr w:rsidR="00A50A45" w:rsidRPr="00073F60" w:rsidSect="0024352F">
      <w:footerReference w:type="even" r:id="rId12"/>
      <w:footerReference w:type="default" r:id="rId13"/>
      <w:pgSz w:w="12240" w:h="15840"/>
      <w:pgMar w:top="1008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FF10" w14:textId="77777777" w:rsidR="0008701B" w:rsidRDefault="0008701B" w:rsidP="00123AEB">
      <w:r>
        <w:separator/>
      </w:r>
    </w:p>
  </w:endnote>
  <w:endnote w:type="continuationSeparator" w:id="0">
    <w:p w14:paraId="09D3CBF3" w14:textId="77777777" w:rsidR="0008701B" w:rsidRDefault="0008701B" w:rsidP="0012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0908405"/>
      <w:docPartObj>
        <w:docPartGallery w:val="Page Numbers (Bottom of Page)"/>
        <w:docPartUnique/>
      </w:docPartObj>
    </w:sdtPr>
    <w:sdtContent>
      <w:p w14:paraId="526AEF42" w14:textId="4A758427" w:rsidR="00073F60" w:rsidRDefault="00073F60" w:rsidP="006E25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75FCAB" w14:textId="77777777" w:rsidR="00073F60" w:rsidRDefault="00073F60" w:rsidP="00073F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770051498"/>
      <w:docPartObj>
        <w:docPartGallery w:val="Page Numbers (Bottom of Page)"/>
        <w:docPartUnique/>
      </w:docPartObj>
    </w:sdtPr>
    <w:sdtContent>
      <w:p w14:paraId="14FBF119" w14:textId="4AF88BF2" w:rsidR="00073F60" w:rsidRPr="00073F60" w:rsidRDefault="00073F60" w:rsidP="006E2570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073F60">
          <w:rPr>
            <w:rStyle w:val="PageNumber"/>
            <w:sz w:val="18"/>
            <w:szCs w:val="18"/>
          </w:rPr>
          <w:fldChar w:fldCharType="begin"/>
        </w:r>
        <w:r w:rsidRPr="00073F60">
          <w:rPr>
            <w:rStyle w:val="PageNumber"/>
            <w:sz w:val="18"/>
            <w:szCs w:val="18"/>
          </w:rPr>
          <w:instrText xml:space="preserve"> PAGE </w:instrText>
        </w:r>
        <w:r w:rsidRPr="00073F60">
          <w:rPr>
            <w:rStyle w:val="PageNumber"/>
            <w:sz w:val="18"/>
            <w:szCs w:val="18"/>
          </w:rPr>
          <w:fldChar w:fldCharType="separate"/>
        </w:r>
        <w:r w:rsidRPr="00073F60">
          <w:rPr>
            <w:rStyle w:val="PageNumber"/>
            <w:noProof/>
            <w:sz w:val="18"/>
            <w:szCs w:val="18"/>
          </w:rPr>
          <w:t>2</w:t>
        </w:r>
        <w:r w:rsidRPr="00073F60">
          <w:rPr>
            <w:rStyle w:val="PageNumber"/>
            <w:sz w:val="18"/>
            <w:szCs w:val="18"/>
          </w:rPr>
          <w:fldChar w:fldCharType="end"/>
        </w:r>
      </w:p>
    </w:sdtContent>
  </w:sdt>
  <w:p w14:paraId="5E4A6716" w14:textId="06DF16DE" w:rsidR="002E718D" w:rsidRPr="00545D52" w:rsidRDefault="00BE0B0D" w:rsidP="00073F60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B52589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EB1FBC" wp14:editId="2ADEE54D">
              <wp:simplePos x="0" y="0"/>
              <wp:positionH relativeFrom="page">
                <wp:posOffset>2767412</wp:posOffset>
              </wp:positionH>
              <wp:positionV relativeFrom="page">
                <wp:posOffset>9211310</wp:posOffset>
              </wp:positionV>
              <wp:extent cx="4221805" cy="393065"/>
              <wp:effectExtent l="0" t="0" r="7620" b="635"/>
              <wp:wrapNone/>
              <wp:docPr id="7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2180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2CE70" w14:textId="77777777" w:rsidR="00BE0B0D" w:rsidRPr="00B0218E" w:rsidRDefault="00BE0B0D" w:rsidP="00BE0B0D">
                          <w:pPr>
                            <w:spacing w:line="245" w:lineRule="exact"/>
                            <w:ind w:left="2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0218E">
                            <w:rPr>
                              <w:sz w:val="16"/>
                              <w:szCs w:val="16"/>
                            </w:rPr>
                            <w:t>Family Check-Up® and FCU® are federally</w:t>
                          </w:r>
                          <w:r w:rsidRPr="00B0218E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218E">
                            <w:rPr>
                              <w:sz w:val="16"/>
                              <w:szCs w:val="16"/>
                            </w:rPr>
                            <w:t>registered</w:t>
                          </w:r>
                          <w:r w:rsidRPr="00B0218E">
                            <w:rPr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218E">
                            <w:rPr>
                              <w:sz w:val="16"/>
                              <w:szCs w:val="16"/>
                            </w:rPr>
                            <w:t>trademark</w:t>
                          </w:r>
                          <w:r w:rsidRPr="00B0218E">
                            <w:rPr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218E">
                            <w:rPr>
                              <w:sz w:val="16"/>
                              <w:szCs w:val="16"/>
                            </w:rPr>
                            <w:t>owned</w:t>
                          </w:r>
                          <w:r w:rsidRPr="00B0218E">
                            <w:rPr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218E">
                            <w:rPr>
                              <w:sz w:val="16"/>
                              <w:szCs w:val="16"/>
                            </w:rPr>
                            <w:t>by</w:t>
                          </w:r>
                          <w:r w:rsidRPr="00B0218E"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218E">
                            <w:rPr>
                              <w:sz w:val="16"/>
                              <w:szCs w:val="16"/>
                            </w:rPr>
                            <w:t>the</w:t>
                          </w:r>
                          <w:r w:rsidRPr="00B0218E">
                            <w:rPr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218E">
                            <w:rPr>
                              <w:sz w:val="16"/>
                              <w:szCs w:val="16"/>
                            </w:rPr>
                            <w:t>University</w:t>
                          </w:r>
                          <w:r w:rsidRPr="00B0218E">
                            <w:rPr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218E">
                            <w:rPr>
                              <w:sz w:val="16"/>
                              <w:szCs w:val="16"/>
                            </w:rPr>
                            <w:t>of</w:t>
                          </w:r>
                          <w:r w:rsidRPr="00B0218E">
                            <w:rPr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218E">
                            <w:rPr>
                              <w:spacing w:val="-2"/>
                              <w:sz w:val="16"/>
                              <w:szCs w:val="16"/>
                            </w:rPr>
                            <w:t>Oregon. Northwest Prevention Science Inc. is the exclusive commercial licensee of these trademarks.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B1FBC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217.9pt;margin-top:725.3pt;width:332.45pt;height:3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" filled="f" stroked="f">
              <v:path arrowok="t"/>
              <v:textbox inset="0,0,0,0">
                <w:txbxContent>
                  <w:p w14:paraId="3CA2CE70" w14:textId="77777777" w:rsidR="00BE0B0D" w:rsidRPr="00B0218E" w:rsidRDefault="00BE0B0D" w:rsidP="00BE0B0D">
                    <w:pPr>
                      <w:spacing w:line="245" w:lineRule="exact"/>
                      <w:ind w:left="20"/>
                      <w:jc w:val="center"/>
                      <w:rPr>
                        <w:sz w:val="16"/>
                        <w:szCs w:val="16"/>
                      </w:rPr>
                    </w:pPr>
                    <w:r w:rsidRPr="00B0218E">
                      <w:rPr>
                        <w:sz w:val="16"/>
                        <w:szCs w:val="16"/>
                      </w:rPr>
                      <w:t>Family Check-Up® and FCU® are federally</w:t>
                    </w:r>
                    <w:r w:rsidRPr="00B0218E"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218E">
                      <w:rPr>
                        <w:sz w:val="16"/>
                        <w:szCs w:val="16"/>
                      </w:rPr>
                      <w:t>registered</w:t>
                    </w:r>
                    <w:r w:rsidRPr="00B0218E"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 w:rsidRPr="00B0218E">
                      <w:rPr>
                        <w:sz w:val="16"/>
                        <w:szCs w:val="16"/>
                      </w:rPr>
                      <w:t>trademark</w:t>
                    </w:r>
                    <w:r w:rsidRPr="00B0218E"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 w:rsidRPr="00B0218E">
                      <w:rPr>
                        <w:sz w:val="16"/>
                        <w:szCs w:val="16"/>
                      </w:rPr>
                      <w:t>owned</w:t>
                    </w:r>
                    <w:r w:rsidRPr="00B0218E"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B0218E">
                      <w:rPr>
                        <w:sz w:val="16"/>
                        <w:szCs w:val="16"/>
                      </w:rPr>
                      <w:t>by</w:t>
                    </w:r>
                    <w:r w:rsidRPr="00B0218E"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B0218E">
                      <w:rPr>
                        <w:sz w:val="16"/>
                        <w:szCs w:val="16"/>
                      </w:rPr>
                      <w:t>the</w:t>
                    </w:r>
                    <w:r w:rsidRPr="00B0218E"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B0218E">
                      <w:rPr>
                        <w:sz w:val="16"/>
                        <w:szCs w:val="16"/>
                      </w:rPr>
                      <w:t>University</w:t>
                    </w:r>
                    <w:r w:rsidRPr="00B0218E"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 w:rsidRPr="00B0218E">
                      <w:rPr>
                        <w:sz w:val="16"/>
                        <w:szCs w:val="16"/>
                      </w:rPr>
                      <w:t>of</w:t>
                    </w:r>
                    <w:r w:rsidRPr="00B0218E"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B0218E">
                      <w:rPr>
                        <w:spacing w:val="-2"/>
                        <w:sz w:val="16"/>
                        <w:szCs w:val="16"/>
                      </w:rPr>
                      <w:t>Oregon. Northwest Prevention Science Inc. is the exclusive commercial licensee of these trademarks.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5A43">
      <w:rPr>
        <w:rFonts w:ascii="Times New Roman" w:hAnsi="Times New Roman" w:cs="Times New Roman"/>
        <w:sz w:val="20"/>
        <w:szCs w:val="20"/>
      </w:rPr>
      <w:t xml:space="preserve">                      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="00345A43">
      <w:rPr>
        <w:rFonts w:ascii="Times New Roman" w:hAnsi="Times New Roman" w:cs="Times New Roman"/>
        <w:sz w:val="20"/>
        <w:szCs w:val="20"/>
      </w:rPr>
      <w:t xml:space="preserve">     </w:t>
    </w:r>
    <w:r w:rsidR="00B66C00">
      <w:rPr>
        <w:rFonts w:cs="Times New Roman"/>
        <w:noProof/>
      </w:rPr>
      <w:drawing>
        <wp:inline distT="0" distB="0" distL="0" distR="0" wp14:anchorId="4ACCE656" wp14:editId="31AD5EF0">
          <wp:extent cx="670720" cy="536575"/>
          <wp:effectExtent l="0" t="0" r="254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87" t="13987" r="17590" b="28394"/>
                  <a:stretch/>
                </pic:blipFill>
                <pic:spPr bwMode="auto">
                  <a:xfrm>
                    <a:off x="0" y="0"/>
                    <a:ext cx="689623" cy="551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45A43">
      <w:rPr>
        <w:caps/>
        <w:noProof/>
        <w:color w:val="4472C4" w:themeColor="accent1"/>
        <w:sz w:val="28"/>
        <w:szCs w:val="28"/>
      </w:rPr>
      <w:drawing>
        <wp:inline distT="0" distB="0" distL="0" distR="0" wp14:anchorId="2B223F19" wp14:editId="5BDB7088">
          <wp:extent cx="466732" cy="499242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105" cy="51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993E" w14:textId="77777777" w:rsidR="0008701B" w:rsidRDefault="0008701B" w:rsidP="00123AEB">
      <w:r>
        <w:separator/>
      </w:r>
    </w:p>
  </w:footnote>
  <w:footnote w:type="continuationSeparator" w:id="0">
    <w:p w14:paraId="19E575D4" w14:textId="77777777" w:rsidR="0008701B" w:rsidRDefault="0008701B" w:rsidP="0012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F40"/>
    <w:multiLevelType w:val="hybridMultilevel"/>
    <w:tmpl w:val="305A59C6"/>
    <w:lvl w:ilvl="0" w:tplc="6BCC0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3739"/>
    <w:multiLevelType w:val="hybridMultilevel"/>
    <w:tmpl w:val="A2EA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335773">
    <w:abstractNumId w:val="0"/>
  </w:num>
  <w:num w:numId="2" w16cid:durableId="1033504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C9"/>
    <w:rsid w:val="000134AC"/>
    <w:rsid w:val="00031787"/>
    <w:rsid w:val="000328AB"/>
    <w:rsid w:val="00073F60"/>
    <w:rsid w:val="0008701B"/>
    <w:rsid w:val="000A2756"/>
    <w:rsid w:val="000C5024"/>
    <w:rsid w:val="000F36B3"/>
    <w:rsid w:val="00123AEB"/>
    <w:rsid w:val="001873CC"/>
    <w:rsid w:val="001948B2"/>
    <w:rsid w:val="001D67F5"/>
    <w:rsid w:val="00227546"/>
    <w:rsid w:val="0024352F"/>
    <w:rsid w:val="002771F0"/>
    <w:rsid w:val="00293E90"/>
    <w:rsid w:val="002D1EBF"/>
    <w:rsid w:val="002E718D"/>
    <w:rsid w:val="00314A0E"/>
    <w:rsid w:val="00345A43"/>
    <w:rsid w:val="0036667A"/>
    <w:rsid w:val="00395CB8"/>
    <w:rsid w:val="003C58EE"/>
    <w:rsid w:val="003D635F"/>
    <w:rsid w:val="004C0207"/>
    <w:rsid w:val="004D2D0D"/>
    <w:rsid w:val="0051500C"/>
    <w:rsid w:val="0052375A"/>
    <w:rsid w:val="00545D52"/>
    <w:rsid w:val="005C62E1"/>
    <w:rsid w:val="005E66C9"/>
    <w:rsid w:val="00652D08"/>
    <w:rsid w:val="00677C4A"/>
    <w:rsid w:val="0068125E"/>
    <w:rsid w:val="006844BD"/>
    <w:rsid w:val="00714857"/>
    <w:rsid w:val="00716D0C"/>
    <w:rsid w:val="00724EE7"/>
    <w:rsid w:val="00756224"/>
    <w:rsid w:val="007B6151"/>
    <w:rsid w:val="007C4C43"/>
    <w:rsid w:val="008018A7"/>
    <w:rsid w:val="00871894"/>
    <w:rsid w:val="008A28D7"/>
    <w:rsid w:val="008D500C"/>
    <w:rsid w:val="008D7093"/>
    <w:rsid w:val="008F420A"/>
    <w:rsid w:val="00945F0E"/>
    <w:rsid w:val="00975E77"/>
    <w:rsid w:val="009B1F49"/>
    <w:rsid w:val="009E7609"/>
    <w:rsid w:val="00A50A45"/>
    <w:rsid w:val="00A64311"/>
    <w:rsid w:val="00A84AE6"/>
    <w:rsid w:val="00AA6F91"/>
    <w:rsid w:val="00AD20E4"/>
    <w:rsid w:val="00AE0EDD"/>
    <w:rsid w:val="00B137FA"/>
    <w:rsid w:val="00B46FF8"/>
    <w:rsid w:val="00B66C00"/>
    <w:rsid w:val="00B86367"/>
    <w:rsid w:val="00BD5A9B"/>
    <w:rsid w:val="00BE0B0D"/>
    <w:rsid w:val="00C4241A"/>
    <w:rsid w:val="00C831ED"/>
    <w:rsid w:val="00C92EAD"/>
    <w:rsid w:val="00C958FE"/>
    <w:rsid w:val="00D00202"/>
    <w:rsid w:val="00D15217"/>
    <w:rsid w:val="00D33EC0"/>
    <w:rsid w:val="00D35B84"/>
    <w:rsid w:val="00D83B6D"/>
    <w:rsid w:val="00DA40B4"/>
    <w:rsid w:val="00DE60A4"/>
    <w:rsid w:val="00E479FC"/>
    <w:rsid w:val="00E745D7"/>
    <w:rsid w:val="00E94E5D"/>
    <w:rsid w:val="00ED2578"/>
    <w:rsid w:val="00F1089D"/>
    <w:rsid w:val="00F30D10"/>
    <w:rsid w:val="00F351B0"/>
    <w:rsid w:val="00F37F94"/>
    <w:rsid w:val="00F44BF8"/>
    <w:rsid w:val="00F44DE5"/>
    <w:rsid w:val="00F6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7BDBB"/>
  <w15:chartTrackingRefBased/>
  <w15:docId w15:val="{1659202B-03F3-9A49-9A84-5655E3A7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A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2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62E1"/>
  </w:style>
  <w:style w:type="paragraph" w:styleId="Header">
    <w:name w:val="header"/>
    <w:basedOn w:val="Normal"/>
    <w:link w:val="HeaderChar"/>
    <w:uiPriority w:val="99"/>
    <w:unhideWhenUsed/>
    <w:rsid w:val="00123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AEB"/>
  </w:style>
  <w:style w:type="paragraph" w:styleId="Footer">
    <w:name w:val="footer"/>
    <w:basedOn w:val="Normal"/>
    <w:link w:val="FooterChar"/>
    <w:uiPriority w:val="99"/>
    <w:unhideWhenUsed/>
    <w:rsid w:val="00123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AEB"/>
  </w:style>
  <w:style w:type="paragraph" w:styleId="HTMLPreformatted">
    <w:name w:val="HTML Preformatted"/>
    <w:basedOn w:val="Normal"/>
    <w:link w:val="HTMLPreformattedChar"/>
    <w:uiPriority w:val="99"/>
    <w:unhideWhenUsed/>
    <w:rsid w:val="00AE0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0ED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E0EDD"/>
  </w:style>
  <w:style w:type="character" w:styleId="PageNumber">
    <w:name w:val="page number"/>
    <w:basedOn w:val="DefaultParagraphFont"/>
    <w:uiPriority w:val="99"/>
    <w:semiHidden/>
    <w:unhideWhenUsed/>
    <w:rsid w:val="0007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9EB47DA87794DADB0B383057E1A27" ma:contentTypeVersion="14" ma:contentTypeDescription="Create a new document." ma:contentTypeScope="" ma:versionID="39a00d276e05236ed64a8fc58ddd2d77">
  <xsd:schema xmlns:xsd="http://www.w3.org/2001/XMLSchema" xmlns:xs="http://www.w3.org/2001/XMLSchema" xmlns:p="http://schemas.microsoft.com/office/2006/metadata/properties" xmlns:ns2="dcdada30-ee1a-4365-9ff3-67bb5a540308" xmlns:ns3="3168a53e-d02e-4348-8aa5-449d5add9103" targetNamespace="http://schemas.microsoft.com/office/2006/metadata/properties" ma:root="true" ma:fieldsID="7b6c492389236cfc9524972fa711bf23" ns2:_="" ns3:_="">
    <xsd:import namespace="dcdada30-ee1a-4365-9ff3-67bb5a540308"/>
    <xsd:import namespace="3168a53e-d02e-4348-8aa5-449d5add9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ada30-ee1a-4365-9ff3-67bb5a540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23a5623-fde8-412c-9ac4-594b38e0cc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a53e-d02e-4348-8aa5-449d5add910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62dd898-4f0f-4916-a39a-b6d280369e6a}" ma:internalName="TaxCatchAll" ma:showField="CatchAllData" ma:web="3168a53e-d02e-4348-8aa5-449d5add9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68a53e-d02e-4348-8aa5-449d5add9103" xsi:nil="true"/>
    <lcf76f155ced4ddcb4097134ff3c332f xmlns="dcdada30-ee1a-4365-9ff3-67bb5a5403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ECB25-65DE-4DCC-8CA6-FA9752419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ada30-ee1a-4365-9ff3-67bb5a540308"/>
    <ds:schemaRef ds:uri="3168a53e-d02e-4348-8aa5-449d5add9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6C62A-C1CB-4C3C-8582-81C800115445}">
  <ds:schemaRefs>
    <ds:schemaRef ds:uri="http://schemas.microsoft.com/office/2006/metadata/properties"/>
    <ds:schemaRef ds:uri="http://schemas.microsoft.com/office/infopath/2007/PartnerControls"/>
    <ds:schemaRef ds:uri="3168a53e-d02e-4348-8aa5-449d5add9103"/>
    <ds:schemaRef ds:uri="dcdada30-ee1a-4365-9ff3-67bb5a540308"/>
  </ds:schemaRefs>
</ds:datastoreItem>
</file>

<file path=customXml/itemProps3.xml><?xml version="1.0" encoding="utf-8"?>
<ds:datastoreItem xmlns:ds="http://schemas.openxmlformats.org/officeDocument/2006/customXml" ds:itemID="{75282975-0547-4F96-9FD8-DB27C1FE13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Mintz</dc:creator>
  <cp:keywords/>
  <dc:description/>
  <cp:lastModifiedBy>Alyssa Schneider</cp:lastModifiedBy>
  <cp:revision>3</cp:revision>
  <dcterms:created xsi:type="dcterms:W3CDTF">2023-12-01T18:31:00Z</dcterms:created>
  <dcterms:modified xsi:type="dcterms:W3CDTF">2023-12-01T18:49:00Z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0x010100F5D9EB47DA87794DADB0B383057E1A27</vt:lpwstr>
  </property>
  <property fmtid="{D5CDD505-2E9C-101B-9397-08002B2CF9AE}" pid="3" name="MediaServiceImageTags">
    <vt:lpwstr/>
  </property>
</Properties>
</file>