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665"/>
      </w:tblGrid>
      <w:tr w:rsidR="00BC19A9" w:rsidRPr="00BC19A9" w14:paraId="4E9BCC49" w14:textId="77777777" w:rsidTr="00BC19A9">
        <w:trPr>
          <w:trHeight w:val="630"/>
        </w:trPr>
        <w:tc>
          <w:tcPr>
            <w:tcW w:w="3775" w:type="dxa"/>
          </w:tcPr>
          <w:p w14:paraId="44A01F0B" w14:textId="0E6484CF" w:rsidR="00BC19A9" w:rsidRPr="006B5776" w:rsidRDefault="00BC19A9" w:rsidP="009C0D84">
            <w:pPr>
              <w:spacing w:line="360" w:lineRule="auto"/>
              <w:ind w:left="-114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4949484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FOLLETO 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8B</w:t>
            </w:r>
          </w:p>
        </w:tc>
        <w:tc>
          <w:tcPr>
            <w:tcW w:w="5665" w:type="dxa"/>
          </w:tcPr>
          <w:p w14:paraId="4DD3BA38" w14:textId="679592CD" w:rsidR="00BC19A9" w:rsidRPr="00BC19A9" w:rsidRDefault="00BC19A9" w:rsidP="00BC19A9">
            <w:pPr>
              <w:spacing w:after="240"/>
              <w:jc w:val="right"/>
              <w:rPr>
                <w:rFonts w:ascii="Times New Roman" w:eastAsia="Calibri" w:hAnsi="Times New Roman" w:cs="Times New Roman"/>
                <w:b/>
                <w:bCs/>
                <w:lang w:val="es-AR"/>
              </w:rPr>
            </w:pPr>
            <w:r w:rsidRPr="0035517E">
              <w:rPr>
                <w:rFonts w:ascii="Helvetica Neue" w:eastAsia="Calibri" w:hAnsi="Helvetica Neue" w:cs="Calibri"/>
                <w:b/>
                <w:bCs/>
                <w:lang w:val="es-AR"/>
              </w:rPr>
              <w:t>Trampas de resolución de problemas comunes</w:t>
            </w:r>
            <w:r>
              <w:rPr>
                <w:rFonts w:ascii="Helvetica Neue" w:eastAsia="Calibri" w:hAnsi="Helvetica Neue" w:cs="Calibri"/>
                <w:b/>
                <w:bCs/>
                <w:lang w:val="es-AR"/>
              </w:rPr>
              <w:t xml:space="preserve"> </w:t>
            </w:r>
            <w:r w:rsidRPr="0035517E">
              <w:rPr>
                <w:rFonts w:ascii="Helvetica Neue" w:eastAsia="Calibri" w:hAnsi="Helvetica Neue" w:cs="Calibri"/>
                <w:b/>
                <w:bCs/>
                <w:lang w:val="es-AR"/>
              </w:rPr>
              <w:t>que</w:t>
            </w:r>
            <w:r>
              <w:rPr>
                <w:rFonts w:ascii="Helvetica Neue" w:eastAsia="Calibri" w:hAnsi="Helvetica Neue" w:cs="Calibri"/>
                <w:b/>
                <w:bCs/>
                <w:lang w:val="es-AR"/>
              </w:rPr>
              <w:t xml:space="preserve"> </w:t>
            </w:r>
            <w:r w:rsidRPr="0035517E">
              <w:rPr>
                <w:rFonts w:ascii="Helvetica Neue" w:eastAsia="Calibri" w:hAnsi="Helvetica Neue" w:cs="Calibri"/>
                <w:b/>
                <w:bCs/>
                <w:lang w:val="es-AR"/>
              </w:rPr>
              <w:t>hay que evita</w:t>
            </w:r>
            <w:r>
              <w:rPr>
                <w:rFonts w:ascii="Helvetica Neue" w:eastAsia="Calibri" w:hAnsi="Helvetica Neue" w:cs="Calibri"/>
                <w:b/>
                <w:bCs/>
                <w:lang w:val="es-AR"/>
              </w:rPr>
              <w:t>r</w:t>
            </w:r>
          </w:p>
        </w:tc>
      </w:tr>
    </w:tbl>
    <w:p w14:paraId="62712E69" w14:textId="3C3038DD" w:rsidR="003247CA" w:rsidRPr="00D74659" w:rsidRDefault="5CC9279B" w:rsidP="33F1E083">
      <w:pPr>
        <w:spacing w:before="240" w:after="240"/>
        <w:rPr>
          <w:rFonts w:ascii="Times New Roman" w:eastAsia="Calibri" w:hAnsi="Times New Roman" w:cs="Times New Roman"/>
          <w:b/>
          <w:bCs/>
          <w:lang w:val="es-AR"/>
        </w:rPr>
      </w:pPr>
      <w:r w:rsidRPr="00D74659">
        <w:rPr>
          <w:rFonts w:ascii="Times New Roman" w:eastAsia="Calibri" w:hAnsi="Times New Roman" w:cs="Times New Roman"/>
          <w:b/>
          <w:bCs/>
          <w:lang w:val="es-AR"/>
        </w:rPr>
        <w:t>No:</w:t>
      </w:r>
    </w:p>
    <w:p w14:paraId="27C2D37D" w14:textId="34C31091" w:rsidR="003247CA" w:rsidRPr="00D74659" w:rsidRDefault="5CC9279B" w:rsidP="33F1E083">
      <w:pPr>
        <w:spacing w:before="240" w:after="240"/>
        <w:rPr>
          <w:rFonts w:ascii="Times New Roman" w:eastAsia="Calibri" w:hAnsi="Times New Roman" w:cs="Times New Roman"/>
          <w:lang w:val="es-AR"/>
        </w:rPr>
      </w:pPr>
      <w:r w:rsidRPr="00D74659">
        <w:rPr>
          <w:rFonts w:ascii="Times New Roman" w:eastAsia="Calibri" w:hAnsi="Times New Roman" w:cs="Times New Roman"/>
          <w:b/>
          <w:bCs/>
          <w:lang w:val="es-AR"/>
        </w:rPr>
        <w:t xml:space="preserve">Culpa a la otra persona: </w:t>
      </w:r>
      <w:r w:rsidRPr="00D74659">
        <w:rPr>
          <w:rFonts w:ascii="Times New Roman" w:eastAsia="Calibri" w:hAnsi="Times New Roman" w:cs="Times New Roman"/>
          <w:lang w:val="es-AR"/>
        </w:rPr>
        <w:t>Culpar hace que el problema sea culpa de la otra persona. Si dice: "Es tu culpa", entonces la otra persona generalmente se siente a la defensiva y no se enfoca en resolver el problema.</w:t>
      </w:r>
    </w:p>
    <w:p w14:paraId="27F7C0C4" w14:textId="23D9C1D4" w:rsidR="003247CA" w:rsidRPr="00D74659" w:rsidRDefault="00E6546C" w:rsidP="33F1E083">
      <w:pPr>
        <w:spacing w:before="240" w:after="240"/>
        <w:rPr>
          <w:rFonts w:ascii="Times New Roman" w:eastAsia="Calibri" w:hAnsi="Times New Roman" w:cs="Times New Roman"/>
          <w:lang w:val="es-AR"/>
        </w:rPr>
      </w:pPr>
      <w:r w:rsidRPr="00D74659">
        <w:rPr>
          <w:rFonts w:ascii="Times New Roman" w:eastAsia="Calibri" w:hAnsi="Times New Roman" w:cs="Times New Roman"/>
          <w:b/>
          <w:bCs/>
          <w:lang w:val="es-AR"/>
        </w:rPr>
        <w:t>Sea defensivo</w:t>
      </w:r>
      <w:r w:rsidR="5AC01493" w:rsidRPr="00D74659">
        <w:rPr>
          <w:rFonts w:ascii="Times New Roman" w:eastAsia="Calibri" w:hAnsi="Times New Roman" w:cs="Times New Roman"/>
          <w:b/>
          <w:bCs/>
          <w:lang w:val="es-AR"/>
        </w:rPr>
        <w:t>:</w:t>
      </w:r>
      <w:r w:rsidR="5AC01493" w:rsidRPr="00D74659">
        <w:rPr>
          <w:rFonts w:ascii="Times New Roman" w:eastAsia="Calibri" w:hAnsi="Times New Roman" w:cs="Times New Roman"/>
          <w:lang w:val="es-AR"/>
        </w:rPr>
        <w:t xml:space="preserve"> </w:t>
      </w:r>
      <w:r w:rsidR="5CC9279B" w:rsidRPr="00D74659">
        <w:rPr>
          <w:rFonts w:ascii="Times New Roman" w:eastAsia="Calibri" w:hAnsi="Times New Roman" w:cs="Times New Roman"/>
          <w:lang w:val="es-AR"/>
        </w:rPr>
        <w:t xml:space="preserve">Si la otra persona ha </w:t>
      </w:r>
      <w:r w:rsidR="32779EF2" w:rsidRPr="00D74659">
        <w:rPr>
          <w:rFonts w:ascii="Times New Roman" w:eastAsia="Calibri" w:hAnsi="Times New Roman" w:cs="Times New Roman"/>
          <w:lang w:val="es-AR"/>
        </w:rPr>
        <w:t xml:space="preserve">mencionado </w:t>
      </w:r>
      <w:r w:rsidR="5CC9279B" w:rsidRPr="00D74659">
        <w:rPr>
          <w:rFonts w:ascii="Times New Roman" w:eastAsia="Calibri" w:hAnsi="Times New Roman" w:cs="Times New Roman"/>
          <w:lang w:val="es-AR"/>
        </w:rPr>
        <w:t xml:space="preserve">un problema y </w:t>
      </w:r>
      <w:r w:rsidR="7FFE3F29" w:rsidRPr="00D74659">
        <w:rPr>
          <w:rFonts w:ascii="Times New Roman" w:eastAsia="Calibri" w:hAnsi="Times New Roman" w:cs="Times New Roman"/>
          <w:lang w:val="es-AR"/>
        </w:rPr>
        <w:t>s</w:t>
      </w:r>
      <w:r w:rsidR="5CC9279B" w:rsidRPr="00D74659">
        <w:rPr>
          <w:rFonts w:ascii="Times New Roman" w:eastAsia="Calibri" w:hAnsi="Times New Roman" w:cs="Times New Roman"/>
          <w:lang w:val="es-AR"/>
        </w:rPr>
        <w:t xml:space="preserve">e siente responsable o siente que </w:t>
      </w:r>
      <w:r w:rsidR="3FE9B608" w:rsidRPr="00D74659">
        <w:rPr>
          <w:rFonts w:ascii="Times New Roman" w:eastAsia="Calibri" w:hAnsi="Times New Roman" w:cs="Times New Roman"/>
          <w:lang w:val="es-AR"/>
        </w:rPr>
        <w:t>l</w:t>
      </w:r>
      <w:r w:rsidR="5CC9279B" w:rsidRPr="00D74659">
        <w:rPr>
          <w:rFonts w:ascii="Times New Roman" w:eastAsia="Calibri" w:hAnsi="Times New Roman" w:cs="Times New Roman"/>
          <w:lang w:val="es-AR"/>
        </w:rPr>
        <w:t>e están culpando, sentirá la necesidad de defender</w:t>
      </w:r>
      <w:r w:rsidR="19EC2F14" w:rsidRPr="00D74659">
        <w:rPr>
          <w:rFonts w:ascii="Times New Roman" w:eastAsia="Calibri" w:hAnsi="Times New Roman" w:cs="Times New Roman"/>
          <w:lang w:val="es-AR"/>
        </w:rPr>
        <w:t>se.</w:t>
      </w:r>
      <w:r w:rsidR="5CC9279B" w:rsidRPr="00D74659">
        <w:rPr>
          <w:rFonts w:ascii="Times New Roman" w:eastAsia="Calibri" w:hAnsi="Times New Roman" w:cs="Times New Roman"/>
          <w:lang w:val="es-AR"/>
        </w:rPr>
        <w:t xml:space="preserve"> Déj</w:t>
      </w:r>
      <w:r w:rsidR="0FA6DC1B" w:rsidRPr="00D74659">
        <w:rPr>
          <w:rFonts w:ascii="Times New Roman" w:eastAsia="Calibri" w:hAnsi="Times New Roman" w:cs="Times New Roman"/>
          <w:lang w:val="es-AR"/>
        </w:rPr>
        <w:t>e</w:t>
      </w:r>
      <w:r w:rsidR="5CC9279B" w:rsidRPr="00D74659">
        <w:rPr>
          <w:rFonts w:ascii="Times New Roman" w:eastAsia="Calibri" w:hAnsi="Times New Roman" w:cs="Times New Roman"/>
          <w:lang w:val="es-AR"/>
        </w:rPr>
        <w:t>lo ir, o simplemente di</w:t>
      </w:r>
      <w:r w:rsidR="6D7B6BA6" w:rsidRPr="00D74659">
        <w:rPr>
          <w:rFonts w:ascii="Times New Roman" w:eastAsia="Calibri" w:hAnsi="Times New Roman" w:cs="Times New Roman"/>
          <w:lang w:val="es-AR"/>
        </w:rPr>
        <w:t>ga</w:t>
      </w:r>
      <w:r w:rsidR="5CC9279B" w:rsidRPr="00D74659">
        <w:rPr>
          <w:rFonts w:ascii="Times New Roman" w:eastAsia="Calibri" w:hAnsi="Times New Roman" w:cs="Times New Roman"/>
          <w:lang w:val="es-AR"/>
        </w:rPr>
        <w:t>: "Siento que necesito defenderme".</w:t>
      </w:r>
    </w:p>
    <w:p w14:paraId="40176920" w14:textId="7E69AC92" w:rsidR="003247CA" w:rsidRPr="00D74659" w:rsidRDefault="5CC9279B" w:rsidP="33F1E083">
      <w:pPr>
        <w:spacing w:before="240" w:after="240"/>
        <w:rPr>
          <w:rFonts w:ascii="Times New Roman" w:eastAsia="Calibri" w:hAnsi="Times New Roman" w:cs="Times New Roman"/>
          <w:lang w:val="es-AR"/>
        </w:rPr>
      </w:pPr>
      <w:r w:rsidRPr="00D74659">
        <w:rPr>
          <w:rFonts w:ascii="Times New Roman" w:eastAsia="Calibri" w:hAnsi="Times New Roman" w:cs="Times New Roman"/>
          <w:b/>
          <w:bCs/>
          <w:lang w:val="es-AR"/>
        </w:rPr>
        <w:t>Trat</w:t>
      </w:r>
      <w:r w:rsidR="00C459FE" w:rsidRPr="00D74659">
        <w:rPr>
          <w:rFonts w:ascii="Times New Roman" w:eastAsia="Calibri" w:hAnsi="Times New Roman" w:cs="Times New Roman"/>
          <w:b/>
          <w:bCs/>
          <w:lang w:val="es-AR"/>
        </w:rPr>
        <w:t>a</w:t>
      </w:r>
      <w:r w:rsidRPr="00D74659">
        <w:rPr>
          <w:rFonts w:ascii="Times New Roman" w:eastAsia="Calibri" w:hAnsi="Times New Roman" w:cs="Times New Roman"/>
          <w:b/>
          <w:bCs/>
          <w:lang w:val="es-AR"/>
        </w:rPr>
        <w:t xml:space="preserve"> de resolver demasiados problemas a la vez:</w:t>
      </w:r>
      <w:r w:rsidRPr="00D74659">
        <w:rPr>
          <w:rFonts w:ascii="Times New Roman" w:eastAsia="Calibri" w:hAnsi="Times New Roman" w:cs="Times New Roman"/>
          <w:lang w:val="es-AR"/>
        </w:rPr>
        <w:t xml:space="preserve"> </w:t>
      </w:r>
      <w:r w:rsidR="3FE15BAB" w:rsidRPr="00D74659">
        <w:rPr>
          <w:rFonts w:ascii="Times New Roman" w:eastAsia="Calibri" w:hAnsi="Times New Roman" w:cs="Times New Roman"/>
          <w:lang w:val="es-AR"/>
        </w:rPr>
        <w:t>Enfóquese</w:t>
      </w:r>
      <w:r w:rsidRPr="00D74659">
        <w:rPr>
          <w:rFonts w:ascii="Times New Roman" w:eastAsia="Calibri" w:hAnsi="Times New Roman" w:cs="Times New Roman"/>
          <w:lang w:val="es-AR"/>
        </w:rPr>
        <w:t xml:space="preserve"> al tema en cuestión. Si el problema es dejar platos en la </w:t>
      </w:r>
      <w:r w:rsidR="240DD517" w:rsidRPr="00D74659">
        <w:rPr>
          <w:rFonts w:ascii="Times New Roman" w:eastAsia="Calibri" w:hAnsi="Times New Roman" w:cs="Times New Roman"/>
          <w:lang w:val="es-AR"/>
        </w:rPr>
        <w:t>sala,</w:t>
      </w:r>
      <w:r w:rsidRPr="00D74659">
        <w:rPr>
          <w:rFonts w:ascii="Times New Roman" w:eastAsia="Calibri" w:hAnsi="Times New Roman" w:cs="Times New Roman"/>
          <w:lang w:val="es-AR"/>
        </w:rPr>
        <w:t xml:space="preserve"> no </w:t>
      </w:r>
      <w:r w:rsidR="571D03A8" w:rsidRPr="00D74659">
        <w:rPr>
          <w:rFonts w:ascii="Times New Roman" w:eastAsia="Calibri" w:hAnsi="Times New Roman" w:cs="Times New Roman"/>
          <w:lang w:val="es-AR"/>
        </w:rPr>
        <w:t>agregue que</w:t>
      </w:r>
      <w:r w:rsidRPr="00D74659">
        <w:rPr>
          <w:rFonts w:ascii="Times New Roman" w:eastAsia="Calibri" w:hAnsi="Times New Roman" w:cs="Times New Roman"/>
          <w:lang w:val="es-AR"/>
        </w:rPr>
        <w:t xml:space="preserve"> los platos también se dejan por toda la casa, junto con zapatos, chaquetas y libros. Los problemas pequeños y específicos son más fáciles de resolver.</w:t>
      </w:r>
    </w:p>
    <w:p w14:paraId="32A57B20" w14:textId="155D270A" w:rsidR="003247CA" w:rsidRPr="00D74659" w:rsidRDefault="642BE627" w:rsidP="33F1E083">
      <w:pPr>
        <w:spacing w:before="240" w:after="240"/>
        <w:rPr>
          <w:rFonts w:ascii="Times New Roman" w:eastAsia="Calibri" w:hAnsi="Times New Roman" w:cs="Times New Roman"/>
          <w:lang w:val="es-AR"/>
        </w:rPr>
      </w:pPr>
      <w:r w:rsidRPr="00D74659">
        <w:rPr>
          <w:rFonts w:ascii="Times New Roman" w:eastAsia="Calibri" w:hAnsi="Times New Roman" w:cs="Times New Roman"/>
          <w:b/>
          <w:bCs/>
          <w:lang w:val="es-AR"/>
        </w:rPr>
        <w:t>Habla del pasado:</w:t>
      </w:r>
      <w:r w:rsidR="5CC9279B" w:rsidRPr="00D74659">
        <w:rPr>
          <w:rFonts w:ascii="Times New Roman" w:eastAsia="Calibri" w:hAnsi="Times New Roman" w:cs="Times New Roman"/>
          <w:b/>
          <w:bCs/>
          <w:lang w:val="es-AR"/>
        </w:rPr>
        <w:t xml:space="preserve"> </w:t>
      </w:r>
      <w:r w:rsidR="5CC9279B" w:rsidRPr="00D74659">
        <w:rPr>
          <w:rFonts w:ascii="Times New Roman" w:eastAsia="Calibri" w:hAnsi="Times New Roman" w:cs="Times New Roman"/>
          <w:lang w:val="es-AR"/>
        </w:rPr>
        <w:t xml:space="preserve">El pasado suele ser parte de lo que no </w:t>
      </w:r>
      <w:r w:rsidR="019EBA77" w:rsidRPr="00D74659">
        <w:rPr>
          <w:rFonts w:ascii="Times New Roman" w:eastAsia="Calibri" w:hAnsi="Times New Roman" w:cs="Times New Roman"/>
          <w:lang w:val="es-AR"/>
        </w:rPr>
        <w:t>l</w:t>
      </w:r>
      <w:r w:rsidR="5CC9279B" w:rsidRPr="00D74659">
        <w:rPr>
          <w:rFonts w:ascii="Times New Roman" w:eastAsia="Calibri" w:hAnsi="Times New Roman" w:cs="Times New Roman"/>
          <w:lang w:val="es-AR"/>
        </w:rPr>
        <w:t xml:space="preserve">e gusta ahora. Es fácil caer en el uso de palabras como </w:t>
      </w:r>
      <w:r w:rsidR="5CC9279B" w:rsidRPr="00D74659">
        <w:rPr>
          <w:rFonts w:ascii="Times New Roman" w:eastAsia="Calibri" w:hAnsi="Times New Roman" w:cs="Times New Roman"/>
          <w:i/>
          <w:iCs/>
          <w:lang w:val="es-AR"/>
        </w:rPr>
        <w:t>siempre</w:t>
      </w:r>
      <w:r w:rsidR="5CC9279B" w:rsidRPr="00D74659">
        <w:rPr>
          <w:rFonts w:ascii="Times New Roman" w:eastAsia="Calibri" w:hAnsi="Times New Roman" w:cs="Times New Roman"/>
          <w:lang w:val="es-AR"/>
        </w:rPr>
        <w:t xml:space="preserve"> y </w:t>
      </w:r>
      <w:r w:rsidR="5CC9279B" w:rsidRPr="00D74659">
        <w:rPr>
          <w:rFonts w:ascii="Times New Roman" w:eastAsia="Calibri" w:hAnsi="Times New Roman" w:cs="Times New Roman"/>
          <w:i/>
          <w:iCs/>
          <w:lang w:val="es-AR"/>
        </w:rPr>
        <w:t>nunca.</w:t>
      </w:r>
      <w:r w:rsidR="5CC9279B" w:rsidRPr="00D74659">
        <w:rPr>
          <w:rFonts w:ascii="Times New Roman" w:eastAsia="Calibri" w:hAnsi="Times New Roman" w:cs="Times New Roman"/>
          <w:lang w:val="es-AR"/>
        </w:rPr>
        <w:t xml:space="preserve"> Piense en esas palabras como veneno cuando trate de resolver problemas familiares. Este no es el momento de mencionar que </w:t>
      </w:r>
      <w:proofErr w:type="spellStart"/>
      <w:r w:rsidR="5CC9279B" w:rsidRPr="00D74659">
        <w:rPr>
          <w:rFonts w:ascii="Times New Roman" w:eastAsia="Calibri" w:hAnsi="Times New Roman" w:cs="Times New Roman"/>
          <w:lang w:val="es-AR"/>
        </w:rPr>
        <w:t>Kylie</w:t>
      </w:r>
      <w:proofErr w:type="spellEnd"/>
      <w:r w:rsidR="5CC9279B" w:rsidRPr="00D74659">
        <w:rPr>
          <w:rFonts w:ascii="Times New Roman" w:eastAsia="Calibri" w:hAnsi="Times New Roman" w:cs="Times New Roman"/>
          <w:lang w:val="es-AR"/>
        </w:rPr>
        <w:t xml:space="preserve"> siempre deja su ropa tirada en el piso del baño. Estos recordatorios colocan a la persona en una caja de comportamiento antiguo y no fomentan el cambio.</w:t>
      </w:r>
    </w:p>
    <w:p w14:paraId="3775BAA4" w14:textId="31AF5891" w:rsidR="003247CA" w:rsidRPr="00D74659" w:rsidRDefault="5CC9279B" w:rsidP="33F1E083">
      <w:pPr>
        <w:spacing w:before="240" w:after="240"/>
        <w:rPr>
          <w:rFonts w:ascii="Times New Roman" w:eastAsia="Calibri" w:hAnsi="Times New Roman" w:cs="Times New Roman"/>
          <w:lang w:val="es-AR"/>
        </w:rPr>
      </w:pPr>
      <w:r w:rsidRPr="00D74659">
        <w:rPr>
          <w:rFonts w:ascii="Times New Roman" w:eastAsia="Calibri" w:hAnsi="Times New Roman" w:cs="Times New Roman"/>
          <w:b/>
          <w:bCs/>
          <w:lang w:val="es-AR"/>
        </w:rPr>
        <w:t>Cambia de tema</w:t>
      </w:r>
      <w:r w:rsidR="7466C952" w:rsidRPr="00D74659">
        <w:rPr>
          <w:rFonts w:ascii="Times New Roman" w:eastAsia="Calibri" w:hAnsi="Times New Roman" w:cs="Times New Roman"/>
          <w:b/>
          <w:bCs/>
          <w:lang w:val="es-AR"/>
        </w:rPr>
        <w:t xml:space="preserve">: </w:t>
      </w:r>
      <w:r w:rsidRPr="00D74659">
        <w:rPr>
          <w:rFonts w:ascii="Times New Roman" w:eastAsia="Calibri" w:hAnsi="Times New Roman" w:cs="Times New Roman"/>
          <w:lang w:val="es-AR"/>
        </w:rPr>
        <w:t xml:space="preserve">Es más fácil trabajar hacia la solución si </w:t>
      </w:r>
      <w:r w:rsidR="5C2EB1DE" w:rsidRPr="00D74659">
        <w:rPr>
          <w:rFonts w:ascii="Times New Roman" w:eastAsia="Calibri" w:hAnsi="Times New Roman" w:cs="Times New Roman"/>
          <w:lang w:val="es-AR"/>
        </w:rPr>
        <w:t>s</w:t>
      </w:r>
      <w:r w:rsidRPr="00D74659">
        <w:rPr>
          <w:rFonts w:ascii="Times New Roman" w:eastAsia="Calibri" w:hAnsi="Times New Roman" w:cs="Times New Roman"/>
          <w:lang w:val="es-AR"/>
        </w:rPr>
        <w:t>e mantiene</w:t>
      </w:r>
      <w:r w:rsidR="3D301497" w:rsidRPr="00D74659">
        <w:rPr>
          <w:rFonts w:ascii="Times New Roman" w:eastAsia="Calibri" w:hAnsi="Times New Roman" w:cs="Times New Roman"/>
          <w:lang w:val="es-AR"/>
        </w:rPr>
        <w:t xml:space="preserve"> </w:t>
      </w:r>
      <w:r w:rsidRPr="00D74659">
        <w:rPr>
          <w:rFonts w:ascii="Times New Roman" w:eastAsia="Calibri" w:hAnsi="Times New Roman" w:cs="Times New Roman"/>
          <w:lang w:val="es-AR"/>
        </w:rPr>
        <w:t>enfocado</w:t>
      </w:r>
      <w:r w:rsidR="728B0266" w:rsidRPr="00D74659">
        <w:rPr>
          <w:rFonts w:ascii="Times New Roman" w:eastAsia="Calibri" w:hAnsi="Times New Roman" w:cs="Times New Roman"/>
          <w:lang w:val="es-AR"/>
        </w:rPr>
        <w:t>/a</w:t>
      </w:r>
      <w:r w:rsidRPr="00D74659">
        <w:rPr>
          <w:rFonts w:ascii="Times New Roman" w:eastAsia="Calibri" w:hAnsi="Times New Roman" w:cs="Times New Roman"/>
          <w:lang w:val="es-AR"/>
        </w:rPr>
        <w:t xml:space="preserve"> en un tema. Si </w:t>
      </w:r>
      <w:r w:rsidR="0E7B65C1" w:rsidRPr="00D74659">
        <w:rPr>
          <w:rFonts w:ascii="Times New Roman" w:eastAsia="Calibri" w:hAnsi="Times New Roman" w:cs="Times New Roman"/>
          <w:lang w:val="es-AR"/>
        </w:rPr>
        <w:t>s</w:t>
      </w:r>
      <w:r w:rsidRPr="00D74659">
        <w:rPr>
          <w:rFonts w:ascii="Times New Roman" w:eastAsia="Calibri" w:hAnsi="Times New Roman" w:cs="Times New Roman"/>
          <w:lang w:val="es-AR"/>
        </w:rPr>
        <w:t xml:space="preserve">e desvía hacia temas relacionados, </w:t>
      </w:r>
      <w:r w:rsidR="605EF3E8" w:rsidRPr="00D74659">
        <w:rPr>
          <w:rFonts w:ascii="Times New Roman" w:eastAsia="Calibri" w:hAnsi="Times New Roman" w:cs="Times New Roman"/>
          <w:lang w:val="es-AR"/>
        </w:rPr>
        <w:t>s</w:t>
      </w:r>
      <w:r w:rsidRPr="00D74659">
        <w:rPr>
          <w:rFonts w:ascii="Times New Roman" w:eastAsia="Calibri" w:hAnsi="Times New Roman" w:cs="Times New Roman"/>
          <w:lang w:val="es-AR"/>
        </w:rPr>
        <w:t xml:space="preserve">e </w:t>
      </w:r>
      <w:r w:rsidR="3988F346" w:rsidRPr="00D74659">
        <w:rPr>
          <w:rFonts w:ascii="Times New Roman" w:eastAsia="Calibri" w:hAnsi="Times New Roman" w:cs="Times New Roman"/>
          <w:lang w:val="es-AR"/>
        </w:rPr>
        <w:t>aleja de</w:t>
      </w:r>
      <w:r w:rsidRPr="00D74659">
        <w:rPr>
          <w:rFonts w:ascii="Times New Roman" w:eastAsia="Calibri" w:hAnsi="Times New Roman" w:cs="Times New Roman"/>
          <w:lang w:val="es-AR"/>
        </w:rPr>
        <w:t xml:space="preserve"> resolver el problema.</w:t>
      </w:r>
    </w:p>
    <w:p w14:paraId="1FD63F5B" w14:textId="2EE5736A" w:rsidR="003247CA" w:rsidRPr="00D74659" w:rsidRDefault="6B9006A3" w:rsidP="33F1E083">
      <w:pPr>
        <w:spacing w:before="240" w:after="240"/>
        <w:rPr>
          <w:rFonts w:ascii="Times New Roman" w:eastAsia="Calibri" w:hAnsi="Times New Roman" w:cs="Times New Roman"/>
          <w:lang w:val="es-AR"/>
        </w:rPr>
      </w:pPr>
      <w:r w:rsidRPr="00D74659">
        <w:rPr>
          <w:rFonts w:ascii="Times New Roman" w:eastAsia="Calibri" w:hAnsi="Times New Roman" w:cs="Times New Roman"/>
          <w:b/>
          <w:bCs/>
          <w:lang w:val="es-AR"/>
        </w:rPr>
        <w:t>Predica</w:t>
      </w:r>
      <w:r w:rsidR="5CC9279B" w:rsidRPr="00D74659">
        <w:rPr>
          <w:rFonts w:ascii="Times New Roman" w:eastAsia="Calibri" w:hAnsi="Times New Roman" w:cs="Times New Roman"/>
          <w:b/>
          <w:bCs/>
          <w:lang w:val="es-AR"/>
        </w:rPr>
        <w:t>:</w:t>
      </w:r>
      <w:r w:rsidR="5CC9279B" w:rsidRPr="00D74659">
        <w:rPr>
          <w:rFonts w:ascii="Times New Roman" w:eastAsia="Calibri" w:hAnsi="Times New Roman" w:cs="Times New Roman"/>
          <w:lang w:val="es-AR"/>
        </w:rPr>
        <w:t xml:space="preserve"> No es necesario que de una larga explicación o discusión sobre por qué estás pidiendo un cambio.</w:t>
      </w:r>
      <w:r w:rsidR="710D7F33" w:rsidRPr="00D74659">
        <w:rPr>
          <w:rFonts w:ascii="Times New Roman" w:eastAsia="Calibri" w:hAnsi="Times New Roman" w:cs="Times New Roman"/>
          <w:lang w:val="es-AR"/>
        </w:rPr>
        <w:t xml:space="preserve"> </w:t>
      </w:r>
      <w:r w:rsidR="5CC9279B" w:rsidRPr="00D74659">
        <w:rPr>
          <w:rFonts w:ascii="Times New Roman" w:eastAsia="Calibri" w:hAnsi="Times New Roman" w:cs="Times New Roman"/>
          <w:lang w:val="es-AR"/>
        </w:rPr>
        <w:t>Una simple declaración lo deja claro. Usar muchas palabras dificulta que los demás presten atención.</w:t>
      </w:r>
    </w:p>
    <w:p w14:paraId="5B3B9E3D" w14:textId="74E43BA6" w:rsidR="003247CA" w:rsidRPr="00D74659" w:rsidRDefault="5CC9279B" w:rsidP="33F1E083">
      <w:pPr>
        <w:spacing w:before="195" w:after="195"/>
        <w:rPr>
          <w:rFonts w:ascii="Times New Roman" w:eastAsia="Calibri" w:hAnsi="Times New Roman" w:cs="Times New Roman"/>
          <w:lang w:val="es-AR"/>
        </w:rPr>
      </w:pPr>
      <w:r w:rsidRPr="00D74659">
        <w:rPr>
          <w:rFonts w:ascii="Times New Roman" w:eastAsia="Calibri" w:hAnsi="Times New Roman" w:cs="Times New Roman"/>
          <w:b/>
          <w:bCs/>
          <w:lang w:val="es-AR"/>
        </w:rPr>
        <w:t>Menosprecia a la otra persona:</w:t>
      </w:r>
      <w:r w:rsidRPr="00D74659">
        <w:rPr>
          <w:rFonts w:ascii="Times New Roman" w:eastAsia="Calibri" w:hAnsi="Times New Roman" w:cs="Times New Roman"/>
          <w:lang w:val="es-AR"/>
        </w:rPr>
        <w:t xml:space="preserve"> Esto parece obvio. Sin embargo, las burlas suelen ser un medio de humor y cercanía en las familias. Es fácil decir algo negativo sobre el otro con el pretexto de burlarse. </w:t>
      </w:r>
    </w:p>
    <w:p w14:paraId="5A96DAD7" w14:textId="2C141D87" w:rsidR="003247CA" w:rsidRPr="00D74659" w:rsidRDefault="5CC9279B" w:rsidP="33F1E083">
      <w:pPr>
        <w:spacing w:before="195" w:after="195"/>
        <w:rPr>
          <w:rFonts w:ascii="Times New Roman" w:eastAsia="Calibri" w:hAnsi="Times New Roman" w:cs="Times New Roman"/>
          <w:b/>
          <w:bCs/>
          <w:lang w:val="es-AR"/>
        </w:rPr>
      </w:pPr>
      <w:r w:rsidRPr="00D74659">
        <w:rPr>
          <w:rFonts w:ascii="Times New Roman" w:eastAsia="Calibri" w:hAnsi="Times New Roman" w:cs="Times New Roman"/>
          <w:b/>
          <w:bCs/>
          <w:lang w:val="es-AR"/>
        </w:rPr>
        <w:t>No trates de resolver el problema si estás enojado o molesto.</w:t>
      </w:r>
    </w:p>
    <w:p w14:paraId="2C078E63" w14:textId="65EC82C3" w:rsidR="003247CA" w:rsidRPr="00D74659" w:rsidRDefault="003247CA">
      <w:pPr>
        <w:rPr>
          <w:rFonts w:ascii="Times New Roman" w:hAnsi="Times New Roman" w:cs="Times New Roman"/>
          <w:lang w:val="es-ES"/>
        </w:rPr>
      </w:pPr>
    </w:p>
    <w:sectPr w:rsidR="003247CA" w:rsidRPr="00D7465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CE054" w14:textId="77777777" w:rsidR="00C04422" w:rsidRDefault="00C04422" w:rsidP="00C04422">
      <w:pPr>
        <w:spacing w:after="0" w:line="240" w:lineRule="auto"/>
      </w:pPr>
      <w:r>
        <w:separator/>
      </w:r>
    </w:p>
  </w:endnote>
  <w:endnote w:type="continuationSeparator" w:id="0">
    <w:p w14:paraId="69D02C1A" w14:textId="77777777" w:rsidR="00C04422" w:rsidRDefault="00C04422" w:rsidP="00C04422">
      <w:pPr>
        <w:spacing w:after="0" w:line="240" w:lineRule="auto"/>
      </w:pPr>
      <w:r>
        <w:continuationSeparator/>
      </w:r>
    </w:p>
  </w:endnote>
  <w:endnote w:type="continuationNotice" w:id="1">
    <w:p w14:paraId="127ECC72" w14:textId="77777777" w:rsidR="00C04422" w:rsidRDefault="00C044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06A10" w14:textId="77777777" w:rsidR="00C04422" w:rsidRPr="00D74659" w:rsidRDefault="00D74659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</w:rPr>
      <w:tab/>
    </w:r>
    <w:r>
      <w:rPr>
        <w:rFonts w:ascii="Helvetica Neue" w:hAnsi="Helvetica Neue"/>
        <w:b/>
        <w:bCs/>
      </w:rPr>
      <w:tab/>
    </w:r>
    <w:r w:rsidRPr="00D74659">
      <w:rPr>
        <w:rFonts w:ascii="Helvetica Neue" w:hAnsi="Helvetica Neue"/>
        <w:b/>
        <w:bCs/>
      </w:rPr>
      <w:t>145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1B42D" w14:textId="77777777" w:rsidR="00C04422" w:rsidRDefault="00C04422" w:rsidP="00C04422">
      <w:pPr>
        <w:spacing w:after="0" w:line="240" w:lineRule="auto"/>
      </w:pPr>
      <w:r>
        <w:separator/>
      </w:r>
    </w:p>
  </w:footnote>
  <w:footnote w:type="continuationSeparator" w:id="0">
    <w:p w14:paraId="52728917" w14:textId="77777777" w:rsidR="00C04422" w:rsidRDefault="00C04422" w:rsidP="00C04422">
      <w:pPr>
        <w:spacing w:after="0" w:line="240" w:lineRule="auto"/>
      </w:pPr>
      <w:r>
        <w:continuationSeparator/>
      </w:r>
    </w:p>
  </w:footnote>
  <w:footnote w:type="continuationNotice" w:id="1">
    <w:p w14:paraId="04C3113A" w14:textId="77777777" w:rsidR="00C04422" w:rsidRDefault="00C044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6725AA"/>
    <w:rsid w:val="00085F6D"/>
    <w:rsid w:val="000D2461"/>
    <w:rsid w:val="003247CA"/>
    <w:rsid w:val="0035517E"/>
    <w:rsid w:val="00437D7B"/>
    <w:rsid w:val="009B741C"/>
    <w:rsid w:val="00AC6EEE"/>
    <w:rsid w:val="00BC19A9"/>
    <w:rsid w:val="00C04422"/>
    <w:rsid w:val="00C42A26"/>
    <w:rsid w:val="00C459FE"/>
    <w:rsid w:val="00D045EE"/>
    <w:rsid w:val="00D74659"/>
    <w:rsid w:val="00DA3458"/>
    <w:rsid w:val="00DB7223"/>
    <w:rsid w:val="00E17708"/>
    <w:rsid w:val="00E6546C"/>
    <w:rsid w:val="00FF33E6"/>
    <w:rsid w:val="019EBA77"/>
    <w:rsid w:val="0E7B65C1"/>
    <w:rsid w:val="0FA6DC1B"/>
    <w:rsid w:val="129A44DC"/>
    <w:rsid w:val="19EC2F14"/>
    <w:rsid w:val="1ABF4B50"/>
    <w:rsid w:val="240DD517"/>
    <w:rsid w:val="286725AA"/>
    <w:rsid w:val="32779EF2"/>
    <w:rsid w:val="33F1E083"/>
    <w:rsid w:val="3988F346"/>
    <w:rsid w:val="3CC93764"/>
    <w:rsid w:val="3D301497"/>
    <w:rsid w:val="3FE15BAB"/>
    <w:rsid w:val="3FE9B608"/>
    <w:rsid w:val="4078BA14"/>
    <w:rsid w:val="5690E8A0"/>
    <w:rsid w:val="571D03A8"/>
    <w:rsid w:val="5AC01493"/>
    <w:rsid w:val="5C2EB1DE"/>
    <w:rsid w:val="5CC9279B"/>
    <w:rsid w:val="605EF3E8"/>
    <w:rsid w:val="642BE627"/>
    <w:rsid w:val="6B9006A3"/>
    <w:rsid w:val="6D7B6BA6"/>
    <w:rsid w:val="710D7F33"/>
    <w:rsid w:val="728B0266"/>
    <w:rsid w:val="740165A8"/>
    <w:rsid w:val="7466C952"/>
    <w:rsid w:val="7B9E4836"/>
    <w:rsid w:val="7FF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25AA"/>
  <w15:chartTrackingRefBased/>
  <w15:docId w15:val="{784C753C-CC36-45E1-90D5-466BAD44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4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422"/>
  </w:style>
  <w:style w:type="paragraph" w:styleId="Footer">
    <w:name w:val="footer"/>
    <w:basedOn w:val="Normal"/>
    <w:link w:val="FooterChar"/>
    <w:uiPriority w:val="99"/>
    <w:unhideWhenUsed/>
    <w:rsid w:val="00C04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422"/>
  </w:style>
  <w:style w:type="table" w:styleId="TableGrid">
    <w:name w:val="Table Grid"/>
    <w:basedOn w:val="TableNormal"/>
    <w:uiPriority w:val="59"/>
    <w:rsid w:val="00BC1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21C0B1-C256-4523-BBA4-3D88CCDD8B30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98A2DFC5-0B26-43CE-A280-D2BE6274E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8CEA4-9BE6-4454-88A8-C154AE60D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4AA06-200C-BE4A-9EEF-43D3938B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11</cp:revision>
  <dcterms:created xsi:type="dcterms:W3CDTF">2024-11-13T04:33:00Z</dcterms:created>
  <dcterms:modified xsi:type="dcterms:W3CDTF">2024-12-17T22:47:00Z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