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45"/>
      </w:tblGrid>
      <w:tr w:rsidR="0045285F" w:rsidRPr="006B5776" w14:paraId="0A18AA79" w14:textId="77777777" w:rsidTr="007746FC">
        <w:tc>
          <w:tcPr>
            <w:tcW w:w="2700" w:type="dxa"/>
          </w:tcPr>
          <w:p w14:paraId="7FB0AEE6" w14:textId="602753BB" w:rsidR="0045285F" w:rsidRPr="006B5776" w:rsidRDefault="0045285F" w:rsidP="0045285F">
            <w:pPr>
              <w:spacing w:line="360" w:lineRule="auto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2B</w:t>
            </w:r>
          </w:p>
        </w:tc>
        <w:tc>
          <w:tcPr>
            <w:tcW w:w="6745" w:type="dxa"/>
          </w:tcPr>
          <w:p w14:paraId="3832A60A" w14:textId="0927D484" w:rsidR="0045285F" w:rsidRPr="006B5776" w:rsidRDefault="00C7241F" w:rsidP="0045285F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Ejemplo de plan de comportamiento para </w:t>
            </w:r>
            <w:r w:rsidRPr="007746FC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ni</w:t>
            </w:r>
            <w:r w:rsidR="007746FC" w:rsidRPr="007746FC">
              <w:rPr>
                <w:rFonts w:ascii="Helvetica Neue" w:eastAsia="Helvetica Neue" w:hAnsi="Helvetica Neue" w:cstheme="majorBidi"/>
                <w:b/>
                <w:bCs/>
                <w:lang w:val="es-ES"/>
              </w:rPr>
              <w:t>ñ</w:t>
            </w:r>
            <w:r w:rsidRPr="007746FC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os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 mayores</w:t>
            </w:r>
          </w:p>
        </w:tc>
      </w:tr>
    </w:tbl>
    <w:p w14:paraId="7CCB7FD1" w14:textId="77777777" w:rsidR="00832E5E" w:rsidRDefault="00832E5E" w:rsidP="000E3B71">
      <w:pPr>
        <w:spacing w:before="160" w:line="278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1800"/>
        <w:gridCol w:w="2420"/>
      </w:tblGrid>
      <w:tr w:rsidR="00832E5E" w14:paraId="44266230" w14:textId="77777777" w:rsidTr="007863C3">
        <w:tc>
          <w:tcPr>
            <w:tcW w:w="2880" w:type="dxa"/>
          </w:tcPr>
          <w:p w14:paraId="464B68CE" w14:textId="113263E8" w:rsidR="00832E5E" w:rsidRDefault="00832E5E" w:rsidP="007863C3">
            <w:pPr>
              <w:spacing w:line="278" w:lineRule="auto"/>
              <w:ind w:left="-17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</w:t>
            </w:r>
            <w:r w:rsidRPr="0075638D">
              <w:rPr>
                <w:rFonts w:asciiTheme="majorBidi" w:hAnsiTheme="majorBidi" w:cstheme="majorBidi"/>
              </w:rPr>
              <w:t>omportamiento</w:t>
            </w:r>
            <w:proofErr w:type="spellEnd"/>
            <w:r w:rsidRPr="0075638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5638D">
              <w:rPr>
                <w:rFonts w:asciiTheme="majorBidi" w:hAnsiTheme="majorBidi" w:cstheme="majorBidi"/>
              </w:rPr>
              <w:t>objetivo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6007EE0" w14:textId="72283F46" w:rsidR="00832E5E" w:rsidRPr="00DF0C27" w:rsidRDefault="00832E5E" w:rsidP="00832E5E">
            <w:pPr>
              <w:spacing w:line="278" w:lineRule="auto"/>
              <w:rPr>
                <w:rFonts w:ascii="Bradley Hand ITC" w:hAnsi="Bradley Hand ITC" w:cstheme="majorBidi"/>
                <w:b/>
                <w:bCs/>
              </w:rPr>
            </w:pPr>
            <w:proofErr w:type="spellStart"/>
            <w:r w:rsidRPr="00DF0C27">
              <w:rPr>
                <w:rFonts w:ascii="Bradley Hand ITC" w:hAnsi="Bradley Hand ITC" w:cstheme="majorBidi"/>
                <w:b/>
                <w:bCs/>
              </w:rPr>
              <w:t>Limpiar</w:t>
            </w:r>
            <w:proofErr w:type="spellEnd"/>
            <w:r w:rsidRPr="00DF0C27">
              <w:rPr>
                <w:rFonts w:ascii="Bradley Hand ITC" w:hAnsi="Bradley Hand ITC" w:cstheme="majorBidi"/>
                <w:b/>
                <w:bCs/>
              </w:rPr>
              <w:t xml:space="preserve"> </w:t>
            </w:r>
            <w:proofErr w:type="spellStart"/>
            <w:r w:rsidRPr="00DF0C27">
              <w:rPr>
                <w:rFonts w:ascii="Bradley Hand ITC" w:hAnsi="Bradley Hand ITC" w:cstheme="majorBidi"/>
                <w:b/>
                <w:bCs/>
              </w:rPr>
              <w:t>el</w:t>
            </w:r>
            <w:proofErr w:type="spellEnd"/>
            <w:r w:rsidRPr="00DF0C27">
              <w:rPr>
                <w:rFonts w:ascii="Bradley Hand ITC" w:hAnsi="Bradley Hand ITC" w:cstheme="majorBidi"/>
                <w:b/>
                <w:bCs/>
              </w:rPr>
              <w:t xml:space="preserve"> </w:t>
            </w:r>
            <w:proofErr w:type="spellStart"/>
            <w:r w:rsidRPr="00DF0C27">
              <w:rPr>
                <w:rFonts w:ascii="Bradley Hand ITC" w:hAnsi="Bradley Hand ITC" w:cstheme="majorBidi"/>
                <w:b/>
                <w:bCs/>
              </w:rPr>
              <w:t>cuarto</w:t>
            </w:r>
            <w:proofErr w:type="spellEnd"/>
          </w:p>
        </w:tc>
        <w:tc>
          <w:tcPr>
            <w:tcW w:w="1800" w:type="dxa"/>
          </w:tcPr>
          <w:p w14:paraId="6C10419F" w14:textId="2DA9B864" w:rsidR="00832E5E" w:rsidRDefault="00832E5E" w:rsidP="00832E5E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La </w:t>
            </w:r>
            <w:proofErr w:type="spellStart"/>
            <w:r>
              <w:rPr>
                <w:rFonts w:asciiTheme="majorBidi" w:hAnsiTheme="majorBidi" w:cstheme="majorBidi"/>
              </w:rPr>
              <w:t>semana</w:t>
            </w:r>
            <w:proofErr w:type="spellEnd"/>
            <w:r>
              <w:rPr>
                <w:rFonts w:asciiTheme="majorBidi" w:hAnsiTheme="majorBidi" w:cstheme="majorBidi"/>
              </w:rPr>
              <w:t xml:space="preserve"> del: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46B26054" w14:textId="4C422203" w:rsidR="00832E5E" w:rsidRPr="003304A9" w:rsidRDefault="00F41E88" w:rsidP="00832E5E">
            <w:pPr>
              <w:spacing w:line="278" w:lineRule="auto"/>
              <w:rPr>
                <w:rFonts w:ascii="Bradley Hand ITC" w:hAnsi="Bradley Hand ITC" w:cstheme="majorBidi"/>
                <w:b/>
                <w:bCs/>
              </w:rPr>
            </w:pPr>
            <w:r w:rsidRPr="003304A9">
              <w:rPr>
                <w:rFonts w:ascii="Bradley Hand ITC" w:hAnsi="Bradley Hand ITC" w:cstheme="majorBidi"/>
                <w:b/>
                <w:bCs/>
              </w:rPr>
              <w:t xml:space="preserve">5 de </w:t>
            </w:r>
            <w:proofErr w:type="spellStart"/>
            <w:r w:rsidRPr="003304A9">
              <w:rPr>
                <w:rFonts w:ascii="Bradley Hand ITC" w:hAnsi="Bradley Hand ITC" w:cstheme="majorBidi"/>
                <w:b/>
                <w:bCs/>
              </w:rPr>
              <w:t>marzo</w:t>
            </w:r>
            <w:proofErr w:type="spellEnd"/>
            <w:r w:rsidRPr="003304A9">
              <w:rPr>
                <w:rFonts w:ascii="Bradley Hand ITC" w:hAnsi="Bradley Hand ITC" w:cstheme="majorBidi"/>
                <w:b/>
                <w:bCs/>
              </w:rPr>
              <w:t xml:space="preserve"> de 2025</w:t>
            </w:r>
          </w:p>
        </w:tc>
      </w:tr>
    </w:tbl>
    <w:p w14:paraId="7A72E46B" w14:textId="77777777" w:rsidR="00A26B68" w:rsidRPr="006A0934" w:rsidRDefault="00A26B68" w:rsidP="0045285F">
      <w:pPr>
        <w:pStyle w:val="BodyText"/>
        <w:spacing w:before="87"/>
        <w:rPr>
          <w:sz w:val="24"/>
          <w:szCs w:val="24"/>
          <w:lang w:val="es-ES"/>
        </w:rPr>
      </w:pPr>
    </w:p>
    <w:tbl>
      <w:tblPr>
        <w:tblW w:w="9450" w:type="dxa"/>
        <w:tblInd w:w="-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806"/>
        <w:gridCol w:w="806"/>
        <w:gridCol w:w="806"/>
        <w:gridCol w:w="806"/>
        <w:gridCol w:w="806"/>
        <w:gridCol w:w="806"/>
        <w:gridCol w:w="807"/>
      </w:tblGrid>
      <w:tr w:rsidR="00A26B68" w:rsidRPr="006A0934" w14:paraId="28ECD095" w14:textId="77777777" w:rsidTr="00583C7F">
        <w:trPr>
          <w:trHeight w:val="300"/>
        </w:trPr>
        <w:tc>
          <w:tcPr>
            <w:tcW w:w="3807" w:type="dxa"/>
            <w:vAlign w:val="center"/>
          </w:tcPr>
          <w:p w14:paraId="24B1D356" w14:textId="7BA157A3" w:rsidR="00A26B68" w:rsidRPr="006A0934" w:rsidRDefault="00EB29EF" w:rsidP="00583C7F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proofErr w:type="spellStart"/>
            <w:r w:rsidRPr="006A0934">
              <w:rPr>
                <w:b/>
                <w:color w:val="221F1F"/>
                <w:spacing w:val="-2"/>
                <w:sz w:val="24"/>
                <w:szCs w:val="24"/>
              </w:rPr>
              <w:t>Responsabilidad</w:t>
            </w:r>
            <w:r w:rsidR="00BA760B">
              <w:rPr>
                <w:b/>
                <w:color w:val="221F1F"/>
                <w:spacing w:val="-2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06" w:type="dxa"/>
            <w:vAlign w:val="center"/>
          </w:tcPr>
          <w:p w14:paraId="55054476" w14:textId="77777777" w:rsidR="00A26B68" w:rsidRPr="006A0934" w:rsidRDefault="00EB29EF" w:rsidP="00583C7F">
            <w:pPr>
              <w:pStyle w:val="TableParagraph"/>
              <w:spacing w:before="24"/>
              <w:ind w:right="3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Do.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462041E0" w14:textId="77777777" w:rsidR="00A26B68" w:rsidRPr="006A0934" w:rsidRDefault="00EB29EF" w:rsidP="00583C7F">
            <w:pPr>
              <w:pStyle w:val="TableParagraph"/>
              <w:spacing w:before="24"/>
              <w:ind w:right="1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Lu.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480" w14:textId="77777777" w:rsidR="00A26B68" w:rsidRPr="006A0934" w:rsidRDefault="00EB29EF" w:rsidP="00583C7F">
            <w:pPr>
              <w:pStyle w:val="TableParagraph"/>
              <w:spacing w:before="24"/>
              <w:ind w:right="2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Ma.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6271" w14:textId="77777777" w:rsidR="00A26B68" w:rsidRPr="006A0934" w:rsidRDefault="00EB29EF" w:rsidP="00583C7F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Mi.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4CFC7120" w14:textId="77777777" w:rsidR="00A26B68" w:rsidRPr="006A0934" w:rsidRDefault="00EB29EF" w:rsidP="00583C7F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Ju.</w:t>
            </w:r>
          </w:p>
        </w:tc>
        <w:tc>
          <w:tcPr>
            <w:tcW w:w="806" w:type="dxa"/>
            <w:vAlign w:val="center"/>
          </w:tcPr>
          <w:p w14:paraId="0B8CBDEE" w14:textId="77777777" w:rsidR="00A26B68" w:rsidRPr="006A0934" w:rsidRDefault="00EB29EF" w:rsidP="00583C7F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Vi.</w:t>
            </w:r>
          </w:p>
        </w:tc>
        <w:tc>
          <w:tcPr>
            <w:tcW w:w="807" w:type="dxa"/>
            <w:vAlign w:val="center"/>
          </w:tcPr>
          <w:p w14:paraId="315F1D1E" w14:textId="77777777" w:rsidR="00A26B68" w:rsidRPr="006A0934" w:rsidRDefault="00EB29EF" w:rsidP="00583C7F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Sá.</w:t>
            </w:r>
          </w:p>
        </w:tc>
      </w:tr>
      <w:tr w:rsidR="00A26B68" w:rsidRPr="006A0934" w14:paraId="5214BCF6" w14:textId="77777777" w:rsidTr="00583C7F">
        <w:trPr>
          <w:trHeight w:val="375"/>
        </w:trPr>
        <w:tc>
          <w:tcPr>
            <w:tcW w:w="3807" w:type="dxa"/>
            <w:vAlign w:val="center"/>
          </w:tcPr>
          <w:p w14:paraId="200A9EF3" w14:textId="544A3867" w:rsidR="00A26B68" w:rsidRPr="006A0934" w:rsidRDefault="005F7F9E" w:rsidP="00583C7F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sz w:val="24"/>
                <w:szCs w:val="24"/>
                <w:lang w:val="es-ES"/>
              </w:rPr>
            </w:pPr>
            <w:r w:rsidRPr="006A0934">
              <w:rPr>
                <w:sz w:val="24"/>
                <w:szCs w:val="24"/>
                <w:lang w:val="es-ES"/>
              </w:rPr>
              <w:t xml:space="preserve">Poner la ropa limpia en el </w:t>
            </w:r>
            <w:proofErr w:type="spellStart"/>
            <w:r w:rsidRPr="006A0934">
              <w:rPr>
                <w:sz w:val="24"/>
                <w:szCs w:val="24"/>
                <w:lang w:val="es-ES"/>
              </w:rPr>
              <w:t>guardadero</w:t>
            </w:r>
            <w:proofErr w:type="spellEnd"/>
          </w:p>
        </w:tc>
        <w:tc>
          <w:tcPr>
            <w:tcW w:w="806" w:type="dxa"/>
            <w:vAlign w:val="center"/>
          </w:tcPr>
          <w:p w14:paraId="52809A4E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2AAC8DDC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D80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36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6BFFC054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vAlign w:val="center"/>
          </w:tcPr>
          <w:p w14:paraId="4D825585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7" w:type="dxa"/>
            <w:vAlign w:val="center"/>
          </w:tcPr>
          <w:p w14:paraId="1C17A4AA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26B68" w:rsidRPr="006A0934" w14:paraId="56E3BA12" w14:textId="77777777" w:rsidTr="00583C7F">
        <w:trPr>
          <w:trHeight w:val="375"/>
        </w:trPr>
        <w:tc>
          <w:tcPr>
            <w:tcW w:w="3807" w:type="dxa"/>
            <w:vAlign w:val="center"/>
          </w:tcPr>
          <w:p w14:paraId="00A213D8" w14:textId="7D4FF7C8" w:rsidR="00A26B68" w:rsidRPr="006A0934" w:rsidRDefault="005F7F9E" w:rsidP="00583C7F">
            <w:pPr>
              <w:pStyle w:val="TableParagraph"/>
              <w:numPr>
                <w:ilvl w:val="0"/>
                <w:numId w:val="1"/>
              </w:numPr>
              <w:spacing w:before="95"/>
              <w:ind w:left="270" w:hanging="270"/>
              <w:rPr>
                <w:sz w:val="24"/>
                <w:szCs w:val="24"/>
                <w:lang w:val="es-ES"/>
              </w:rPr>
            </w:pPr>
            <w:r w:rsidRPr="006A0934">
              <w:rPr>
                <w:sz w:val="24"/>
                <w:szCs w:val="24"/>
                <w:lang w:val="es-ES"/>
              </w:rPr>
              <w:t>Poner la ropa sucia en la cesta</w:t>
            </w:r>
          </w:p>
        </w:tc>
        <w:tc>
          <w:tcPr>
            <w:tcW w:w="806" w:type="dxa"/>
            <w:vAlign w:val="center"/>
          </w:tcPr>
          <w:p w14:paraId="64DFFD3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00020638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C1C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01A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417D356F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vAlign w:val="center"/>
          </w:tcPr>
          <w:p w14:paraId="7B77C1CE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7" w:type="dxa"/>
            <w:vAlign w:val="center"/>
          </w:tcPr>
          <w:p w14:paraId="3C52FDE9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26B68" w:rsidRPr="006A0934" w14:paraId="7AF29A3E" w14:textId="77777777" w:rsidTr="00583C7F">
        <w:trPr>
          <w:trHeight w:val="370"/>
        </w:trPr>
        <w:tc>
          <w:tcPr>
            <w:tcW w:w="3807" w:type="dxa"/>
            <w:vAlign w:val="center"/>
          </w:tcPr>
          <w:p w14:paraId="796629FD" w14:textId="7EF7ED8F" w:rsidR="00A26B68" w:rsidRPr="006A0934" w:rsidRDefault="008F7CF3" w:rsidP="00583C7F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</w:t>
            </w:r>
            <w:r w:rsidR="005F7F9E" w:rsidRPr="006A0934">
              <w:rPr>
                <w:sz w:val="24"/>
                <w:szCs w:val="24"/>
              </w:rPr>
              <w:t xml:space="preserve"> la cama</w:t>
            </w:r>
          </w:p>
        </w:tc>
        <w:tc>
          <w:tcPr>
            <w:tcW w:w="806" w:type="dxa"/>
            <w:vAlign w:val="center"/>
          </w:tcPr>
          <w:p w14:paraId="5F65CCDD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5F712129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0ACC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2F9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5F5A2381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2010FF08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714905A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26B68" w:rsidRPr="006A0934" w14:paraId="782625A9" w14:textId="77777777" w:rsidTr="00583C7F">
        <w:trPr>
          <w:trHeight w:val="375"/>
        </w:trPr>
        <w:tc>
          <w:tcPr>
            <w:tcW w:w="3807" w:type="dxa"/>
            <w:vAlign w:val="center"/>
          </w:tcPr>
          <w:p w14:paraId="48143CA7" w14:textId="36DB2F69" w:rsidR="00A26B68" w:rsidRPr="006A0934" w:rsidRDefault="005F7F9E" w:rsidP="00583C7F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sz w:val="24"/>
                <w:szCs w:val="24"/>
              </w:rPr>
            </w:pPr>
            <w:proofErr w:type="spellStart"/>
            <w:r w:rsidRPr="006A0934">
              <w:rPr>
                <w:sz w:val="24"/>
                <w:szCs w:val="24"/>
              </w:rPr>
              <w:t>Guardar</w:t>
            </w:r>
            <w:proofErr w:type="spellEnd"/>
            <w:r w:rsidRPr="006A0934">
              <w:rPr>
                <w:sz w:val="24"/>
                <w:szCs w:val="24"/>
              </w:rPr>
              <w:t xml:space="preserve"> </w:t>
            </w:r>
            <w:proofErr w:type="spellStart"/>
            <w:r w:rsidRPr="006A0934">
              <w:rPr>
                <w:sz w:val="24"/>
                <w:szCs w:val="24"/>
              </w:rPr>
              <w:t>juegetes</w:t>
            </w:r>
            <w:proofErr w:type="spellEnd"/>
            <w:r w:rsidRPr="006A0934">
              <w:rPr>
                <w:sz w:val="24"/>
                <w:szCs w:val="24"/>
              </w:rPr>
              <w:t xml:space="preserve"> y </w:t>
            </w:r>
            <w:proofErr w:type="spellStart"/>
            <w:r w:rsidRPr="006A0934">
              <w:rPr>
                <w:sz w:val="24"/>
                <w:szCs w:val="24"/>
              </w:rPr>
              <w:t>juegos</w:t>
            </w:r>
            <w:proofErr w:type="spellEnd"/>
          </w:p>
        </w:tc>
        <w:tc>
          <w:tcPr>
            <w:tcW w:w="806" w:type="dxa"/>
            <w:vAlign w:val="center"/>
          </w:tcPr>
          <w:p w14:paraId="4B679D85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6112E2C3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ED0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19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39F83108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017DDC13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4706D83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26B68" w:rsidRPr="006A0934" w14:paraId="3EBEB7DF" w14:textId="77777777" w:rsidTr="00583C7F">
        <w:trPr>
          <w:trHeight w:val="370"/>
        </w:trPr>
        <w:tc>
          <w:tcPr>
            <w:tcW w:w="3807" w:type="dxa"/>
            <w:vAlign w:val="center"/>
          </w:tcPr>
          <w:p w14:paraId="6A7FBF59" w14:textId="22D69B87" w:rsidR="00A26B68" w:rsidRPr="006A0934" w:rsidRDefault="005F7F9E" w:rsidP="00583C7F">
            <w:pPr>
              <w:pStyle w:val="TableParagraph"/>
              <w:numPr>
                <w:ilvl w:val="0"/>
                <w:numId w:val="1"/>
              </w:numPr>
              <w:spacing w:before="94"/>
              <w:ind w:left="270" w:hanging="270"/>
              <w:rPr>
                <w:sz w:val="24"/>
                <w:szCs w:val="24"/>
                <w:lang w:val="es-ES"/>
              </w:rPr>
            </w:pPr>
            <w:r w:rsidRPr="006A0934">
              <w:rPr>
                <w:sz w:val="24"/>
                <w:szCs w:val="24"/>
                <w:lang w:val="es-ES"/>
              </w:rPr>
              <w:t>Poner libros en el estante</w:t>
            </w:r>
          </w:p>
        </w:tc>
        <w:tc>
          <w:tcPr>
            <w:tcW w:w="806" w:type="dxa"/>
            <w:vAlign w:val="center"/>
          </w:tcPr>
          <w:p w14:paraId="41DCBC62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4C33C98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648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AFB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7DADDEB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dxa"/>
            <w:vAlign w:val="center"/>
          </w:tcPr>
          <w:p w14:paraId="12460307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07" w:type="dxa"/>
            <w:vAlign w:val="center"/>
          </w:tcPr>
          <w:p w14:paraId="22EED06D" w14:textId="77777777" w:rsidR="00A26B68" w:rsidRPr="006A0934" w:rsidRDefault="00A26B68" w:rsidP="00583C7F">
            <w:pPr>
              <w:pStyle w:val="TableParagraph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26B68" w:rsidRPr="006A0934" w14:paraId="736AE553" w14:textId="77777777" w:rsidTr="00583C7F">
        <w:trPr>
          <w:trHeight w:val="375"/>
        </w:trPr>
        <w:tc>
          <w:tcPr>
            <w:tcW w:w="3807" w:type="dxa"/>
            <w:vAlign w:val="center"/>
          </w:tcPr>
          <w:p w14:paraId="35A0AA6C" w14:textId="77777777" w:rsidR="00A26B68" w:rsidRPr="006A0934" w:rsidRDefault="00EB29EF" w:rsidP="00583C7F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6"/>
                <w:sz w:val="24"/>
                <w:szCs w:val="24"/>
              </w:rPr>
              <w:t>Total</w:t>
            </w: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6A0934">
              <w:rPr>
                <w:b/>
                <w:color w:val="221F1F"/>
                <w:spacing w:val="-6"/>
                <w:sz w:val="24"/>
                <w:szCs w:val="24"/>
              </w:rPr>
              <w:t>de</w:t>
            </w:r>
            <w:r w:rsidRPr="006A0934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6A0934">
              <w:rPr>
                <w:b/>
                <w:color w:val="221F1F"/>
                <w:spacing w:val="-6"/>
                <w:sz w:val="24"/>
                <w:szCs w:val="24"/>
              </w:rPr>
              <w:t>puntos</w:t>
            </w:r>
            <w:r w:rsidRPr="006A0934">
              <w:rPr>
                <w:b/>
                <w:color w:val="221F1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A0934">
              <w:rPr>
                <w:b/>
                <w:color w:val="221F1F"/>
                <w:spacing w:val="-6"/>
                <w:sz w:val="24"/>
                <w:szCs w:val="24"/>
              </w:rPr>
              <w:t>diarios</w:t>
            </w:r>
            <w:proofErr w:type="spellEnd"/>
          </w:p>
        </w:tc>
        <w:tc>
          <w:tcPr>
            <w:tcW w:w="806" w:type="dxa"/>
            <w:vAlign w:val="center"/>
          </w:tcPr>
          <w:p w14:paraId="6FB6C4DA" w14:textId="486DE3E4" w:rsidR="00A26B68" w:rsidRPr="006A0934" w:rsidRDefault="00A26B68" w:rsidP="00583C7F">
            <w:pPr>
              <w:pStyle w:val="TableParagraph"/>
              <w:spacing w:before="35"/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vAlign w:val="center"/>
          </w:tcPr>
          <w:p w14:paraId="51AAD44F" w14:textId="0D426D75" w:rsidR="00A26B68" w:rsidRPr="006A0934" w:rsidRDefault="00A26B68" w:rsidP="00583C7F">
            <w:pPr>
              <w:pStyle w:val="TableParagraph"/>
              <w:spacing w:before="35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0F2" w14:textId="0027ADC7" w:rsidR="00A26B68" w:rsidRPr="006A0934" w:rsidRDefault="00A26B68" w:rsidP="00583C7F">
            <w:pPr>
              <w:pStyle w:val="TableParagraph"/>
              <w:spacing w:before="35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EA04" w14:textId="6F7F4284" w:rsidR="00A26B68" w:rsidRPr="006A0934" w:rsidRDefault="00A26B68" w:rsidP="00583C7F">
            <w:pPr>
              <w:pStyle w:val="TableParagraph"/>
              <w:spacing w:before="35"/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14:paraId="5C455479" w14:textId="1D15FC5D" w:rsidR="00A26B68" w:rsidRPr="006A0934" w:rsidRDefault="00A26B68" w:rsidP="00583C7F">
            <w:pPr>
              <w:pStyle w:val="TableParagraph"/>
              <w:spacing w:before="35"/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6AC6888F" w14:textId="11664FF4" w:rsidR="00A26B68" w:rsidRPr="006A0934" w:rsidRDefault="00A26B68" w:rsidP="00583C7F">
            <w:pPr>
              <w:pStyle w:val="TableParagraph"/>
              <w:spacing w:before="35"/>
              <w:ind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D71D7A6" w14:textId="7783ABE4" w:rsidR="00A26B68" w:rsidRPr="006A0934" w:rsidRDefault="00A26B68" w:rsidP="00583C7F">
            <w:pPr>
              <w:pStyle w:val="TableParagraph"/>
              <w:spacing w:before="35"/>
              <w:ind w:right="10"/>
              <w:jc w:val="center"/>
              <w:rPr>
                <w:sz w:val="24"/>
                <w:szCs w:val="24"/>
              </w:rPr>
            </w:pPr>
          </w:p>
        </w:tc>
      </w:tr>
    </w:tbl>
    <w:p w14:paraId="66ECA22D" w14:textId="77777777" w:rsidR="00A26B68" w:rsidRPr="006A0934" w:rsidRDefault="00A26B68" w:rsidP="0045285F">
      <w:pPr>
        <w:pStyle w:val="BodyText"/>
        <w:spacing w:before="152"/>
        <w:rPr>
          <w:sz w:val="24"/>
          <w:szCs w:val="24"/>
        </w:rPr>
      </w:pPr>
    </w:p>
    <w:p w14:paraId="79B0C063" w14:textId="7EC366D2" w:rsidR="00A26B68" w:rsidRPr="006A0934" w:rsidRDefault="00EB29EF" w:rsidP="0045285F">
      <w:pPr>
        <w:pStyle w:val="BodyText"/>
        <w:rPr>
          <w:sz w:val="24"/>
          <w:szCs w:val="24"/>
          <w:lang w:val="es-ES"/>
        </w:rPr>
      </w:pPr>
      <w:proofErr w:type="gramStart"/>
      <w:r w:rsidRPr="006A0934">
        <w:rPr>
          <w:color w:val="221F1F"/>
          <w:sz w:val="24"/>
          <w:szCs w:val="24"/>
          <w:lang w:val="es-ES"/>
        </w:rPr>
        <w:t>Yo,</w:t>
      </w:r>
      <w:r w:rsidRPr="006A0934">
        <w:rPr>
          <w:color w:val="221F1F"/>
          <w:spacing w:val="-5"/>
          <w:sz w:val="24"/>
          <w:szCs w:val="24"/>
          <w:lang w:val="es-ES"/>
        </w:rPr>
        <w:t xml:space="preserve"> </w:t>
      </w:r>
      <w:r w:rsidR="00465FA1" w:rsidRPr="00465FA1">
        <w:rPr>
          <w:color w:val="221F1F"/>
          <w:spacing w:val="-5"/>
          <w:sz w:val="24"/>
          <w:szCs w:val="24"/>
          <w:u w:val="single"/>
          <w:lang w:val="es-ES"/>
        </w:rPr>
        <w:t xml:space="preserve"> </w:t>
      </w:r>
      <w:proofErr w:type="spellStart"/>
      <w:r w:rsidR="005F7F9E" w:rsidRPr="00465FA1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>Talia</w:t>
      </w:r>
      <w:proofErr w:type="spellEnd"/>
      <w:proofErr w:type="gramEnd"/>
      <w:r w:rsidR="00465FA1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 xml:space="preserve">  </w:t>
      </w:r>
      <w:r w:rsidR="005F7F9E" w:rsidRPr="006A0934">
        <w:rPr>
          <w:i/>
          <w:iCs/>
          <w:color w:val="221F1F"/>
          <w:sz w:val="24"/>
          <w:szCs w:val="24"/>
          <w:lang w:val="es-ES"/>
        </w:rPr>
        <w:t xml:space="preserve"> </w:t>
      </w:r>
      <w:r w:rsidR="005F7F9E" w:rsidRPr="00DF0C27">
        <w:rPr>
          <w:color w:val="221F1F"/>
          <w:sz w:val="24"/>
          <w:szCs w:val="24"/>
          <w:lang w:val="es-ES"/>
        </w:rPr>
        <w:t>(hijo/hija)</w:t>
      </w:r>
      <w:r w:rsidRPr="00DF0C27">
        <w:rPr>
          <w:color w:val="221F1F"/>
          <w:sz w:val="24"/>
          <w:szCs w:val="24"/>
          <w:lang w:val="es-ES"/>
        </w:rPr>
        <w:t>,</w:t>
      </w:r>
      <w:r w:rsidRPr="006A0934">
        <w:rPr>
          <w:color w:val="221F1F"/>
          <w:spacing w:val="-2"/>
          <w:sz w:val="24"/>
          <w:szCs w:val="24"/>
          <w:lang w:val="es-ES"/>
        </w:rPr>
        <w:t xml:space="preserve"> </w:t>
      </w:r>
      <w:r w:rsidR="0FDD8362" w:rsidRPr="006A0934">
        <w:rPr>
          <w:color w:val="221F1F"/>
          <w:spacing w:val="-2"/>
          <w:sz w:val="24"/>
          <w:szCs w:val="24"/>
          <w:lang w:val="es-ES"/>
        </w:rPr>
        <w:t>m</w:t>
      </w:r>
      <w:r w:rsidR="005F7F9E" w:rsidRPr="006A0934">
        <w:rPr>
          <w:color w:val="221F1F"/>
          <w:sz w:val="24"/>
          <w:szCs w:val="24"/>
          <w:lang w:val="es-ES"/>
        </w:rPr>
        <w:t xml:space="preserve">arcaré cada una de mis responsabilidades enumeradas en la tabla después de que se haga cada día. Al final de la semana, si </w:t>
      </w:r>
      <w:r w:rsidR="00DF0C27">
        <w:rPr>
          <w:color w:val="221F1F"/>
          <w:sz w:val="24"/>
          <w:szCs w:val="24"/>
          <w:lang w:val="es-ES"/>
        </w:rPr>
        <w:t xml:space="preserve">tengo 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DF0C27" w:rsidRPr="00DF0C27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5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DF0C27">
        <w:rPr>
          <w:color w:val="221F1F"/>
          <w:sz w:val="24"/>
          <w:szCs w:val="24"/>
          <w:lang w:val="es-ES"/>
        </w:rPr>
        <w:t xml:space="preserve"> </w:t>
      </w:r>
      <w:r w:rsidR="005F7F9E" w:rsidRPr="006A0934">
        <w:rPr>
          <w:color w:val="221F1F"/>
          <w:sz w:val="24"/>
          <w:szCs w:val="24"/>
          <w:lang w:val="es-ES"/>
        </w:rPr>
        <w:t xml:space="preserve">cheques en 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DF0C27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4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DF0C27">
        <w:rPr>
          <w:color w:val="221F1F"/>
          <w:sz w:val="24"/>
          <w:szCs w:val="24"/>
          <w:lang w:val="es-ES"/>
        </w:rPr>
        <w:t xml:space="preserve"> d</w:t>
      </w:r>
      <w:r w:rsidR="005F7F9E" w:rsidRPr="006A0934">
        <w:rPr>
          <w:color w:val="221F1F"/>
          <w:sz w:val="24"/>
          <w:szCs w:val="24"/>
          <w:lang w:val="es-ES"/>
        </w:rPr>
        <w:t xml:space="preserve">e 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DF0C27" w:rsidRPr="00DF0C27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5</w:t>
      </w:r>
      <w:r w:rsidR="00DF0C27"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="005F7F9E" w:rsidRPr="006A0934">
        <w:rPr>
          <w:color w:val="221F1F"/>
          <w:sz w:val="24"/>
          <w:szCs w:val="24"/>
          <w:lang w:val="es-ES"/>
        </w:rPr>
        <w:t xml:space="preserve"> días</w:t>
      </w:r>
      <w:r w:rsidRPr="006A0934">
        <w:rPr>
          <w:color w:val="221F1F"/>
          <w:sz w:val="24"/>
          <w:szCs w:val="24"/>
          <w:lang w:val="es-ES"/>
        </w:rPr>
        <w:t>,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recibiré unos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de los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incentivos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de la lista de abajo</w:t>
      </w:r>
      <w:r w:rsidR="005F7F9E" w:rsidRPr="006A0934">
        <w:rPr>
          <w:color w:val="221F1F"/>
          <w:sz w:val="24"/>
          <w:szCs w:val="24"/>
          <w:lang w:val="es-ES"/>
        </w:rPr>
        <w:t>.</w:t>
      </w:r>
    </w:p>
    <w:p w14:paraId="0CD18875" w14:textId="77777777" w:rsidR="00A26B68" w:rsidRPr="006A0934" w:rsidRDefault="00A26B68" w:rsidP="0045285F">
      <w:pPr>
        <w:pStyle w:val="BodyText"/>
        <w:spacing w:before="40"/>
        <w:rPr>
          <w:sz w:val="24"/>
          <w:szCs w:val="24"/>
          <w:lang w:val="es-ES"/>
        </w:rPr>
      </w:pPr>
    </w:p>
    <w:p w14:paraId="79151DC2" w14:textId="77777777" w:rsidR="00E967CF" w:rsidRDefault="00EB29EF" w:rsidP="0045285F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u w:val="single" w:color="211E1F"/>
          <w:lang w:val="es-ES"/>
        </w:rPr>
        <w:tab/>
      </w:r>
      <w:r w:rsidRPr="006A0934">
        <w:rPr>
          <w:color w:val="221F1F"/>
          <w:sz w:val="24"/>
          <w:szCs w:val="24"/>
          <w:u w:val="single" w:color="211E1F"/>
          <w:lang w:val="es-ES"/>
        </w:rPr>
        <w:tab/>
      </w:r>
      <w:r w:rsidRPr="006A0934">
        <w:rPr>
          <w:color w:val="221F1F"/>
          <w:sz w:val="24"/>
          <w:szCs w:val="24"/>
          <w:lang w:val="es-ES"/>
        </w:rPr>
        <w:t xml:space="preserve"> </w:t>
      </w:r>
    </w:p>
    <w:p w14:paraId="5D6CB8F5" w14:textId="139FEB5D" w:rsidR="00A26B68" w:rsidRDefault="00EB29EF" w:rsidP="0045285F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lang w:val="es-ES"/>
        </w:rPr>
        <w:t>Firma del niño/la niña</w:t>
      </w:r>
    </w:p>
    <w:p w14:paraId="6CAB04DA" w14:textId="77777777" w:rsidR="00BB56D5" w:rsidRPr="006A0934" w:rsidRDefault="00BB56D5" w:rsidP="0045285F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sz w:val="24"/>
          <w:szCs w:val="24"/>
          <w:lang w:val="es-ES"/>
        </w:rPr>
      </w:pPr>
    </w:p>
    <w:p w14:paraId="16A2D593" w14:textId="4B916895" w:rsidR="00465FA1" w:rsidRDefault="00E967CF" w:rsidP="00E967CF">
      <w:pPr>
        <w:pStyle w:val="BodyText"/>
        <w:rPr>
          <w:color w:val="221F1F"/>
          <w:sz w:val="24"/>
          <w:szCs w:val="24"/>
          <w:lang w:val="es-ES"/>
        </w:rPr>
      </w:pPr>
      <w:proofErr w:type="gramStart"/>
      <w:r w:rsidRPr="006A0934">
        <w:rPr>
          <w:color w:val="221F1F"/>
          <w:sz w:val="24"/>
          <w:szCs w:val="24"/>
          <w:lang w:val="es-ES"/>
        </w:rPr>
        <w:t>Yo,</w:t>
      </w:r>
      <w:r w:rsidRPr="006A0934">
        <w:rPr>
          <w:color w:val="221F1F"/>
          <w:spacing w:val="-5"/>
          <w:sz w:val="24"/>
          <w:szCs w:val="24"/>
          <w:lang w:val="es-ES"/>
        </w:rPr>
        <w:t xml:space="preserve"> </w:t>
      </w:r>
      <w:r w:rsidR="00545F1E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 xml:space="preserve"> M</w:t>
      </w:r>
      <w:r w:rsidRPr="00545F1E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>ama</w:t>
      </w:r>
      <w:proofErr w:type="gramEnd"/>
      <w:r w:rsidR="00545F1E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 xml:space="preserve"> </w:t>
      </w:r>
      <w:r w:rsidRPr="00545F1E">
        <w:rPr>
          <w:color w:val="221F1F"/>
          <w:sz w:val="24"/>
          <w:szCs w:val="24"/>
          <w:u w:val="single"/>
          <w:lang w:val="es-ES"/>
        </w:rPr>
        <w:t>,</w:t>
      </w:r>
      <w:r w:rsidRPr="006A0934">
        <w:rPr>
          <w:color w:val="221F1F"/>
          <w:spacing w:val="-2"/>
          <w:sz w:val="24"/>
          <w:szCs w:val="24"/>
          <w:lang w:val="es-ES"/>
        </w:rPr>
        <w:t xml:space="preserve"> </w:t>
      </w:r>
      <w:r>
        <w:rPr>
          <w:color w:val="221F1F"/>
          <w:spacing w:val="-2"/>
          <w:sz w:val="24"/>
          <w:szCs w:val="24"/>
          <w:lang w:val="es-ES"/>
        </w:rPr>
        <w:t>verifi</w:t>
      </w:r>
      <w:r w:rsidRPr="006A0934">
        <w:rPr>
          <w:color w:val="221F1F"/>
          <w:sz w:val="24"/>
          <w:szCs w:val="24"/>
          <w:lang w:val="es-ES"/>
        </w:rPr>
        <w:t xml:space="preserve">caré </w:t>
      </w:r>
      <w:r w:rsidR="00465FA1">
        <w:rPr>
          <w:color w:val="221F1F"/>
          <w:sz w:val="24"/>
          <w:szCs w:val="24"/>
          <w:lang w:val="es-ES"/>
        </w:rPr>
        <w:t>todos los d</w:t>
      </w:r>
      <w:r w:rsidR="00DA00E5" w:rsidRPr="00DA00E5">
        <w:rPr>
          <w:rFonts w:asciiTheme="majorBidi" w:eastAsia="Helvetica Neue" w:hAnsiTheme="majorBidi" w:cstheme="majorBidi"/>
          <w:sz w:val="24"/>
          <w:szCs w:val="24"/>
          <w:lang w:val="es-ES"/>
        </w:rPr>
        <w:t>í</w:t>
      </w:r>
      <w:r w:rsidR="00465FA1">
        <w:rPr>
          <w:color w:val="221F1F"/>
          <w:sz w:val="24"/>
          <w:szCs w:val="24"/>
          <w:lang w:val="es-ES"/>
        </w:rPr>
        <w:t>a</w:t>
      </w:r>
      <w:r w:rsidR="00545F1E">
        <w:rPr>
          <w:color w:val="221F1F"/>
          <w:sz w:val="24"/>
          <w:szCs w:val="24"/>
          <w:lang w:val="es-ES"/>
        </w:rPr>
        <w:t>s</w:t>
      </w:r>
      <w:r w:rsidR="00465FA1">
        <w:rPr>
          <w:color w:val="221F1F"/>
          <w:sz w:val="24"/>
          <w:szCs w:val="24"/>
          <w:lang w:val="es-ES"/>
        </w:rPr>
        <w:t xml:space="preserve"> a las  </w:t>
      </w:r>
      <w:r w:rsidR="00465FA1" w:rsidRP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9</w:t>
      </w:r>
      <w:r w:rsid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 xml:space="preserve"> </w:t>
      </w:r>
      <w:r w:rsidR="00465FA1" w:rsidRP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p</w:t>
      </w:r>
      <w:r w:rsid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.</w:t>
      </w:r>
      <w:r w:rsidR="00465FA1" w:rsidRP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m</w:t>
      </w:r>
      <w:r w:rsidR="00465FA1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._</w:t>
      </w:r>
      <w:r w:rsidR="00465FA1">
        <w:rPr>
          <w:color w:val="221F1F"/>
          <w:sz w:val="24"/>
          <w:szCs w:val="24"/>
          <w:lang w:val="es-ES"/>
        </w:rPr>
        <w:t xml:space="preserve"> para anotar si </w:t>
      </w:r>
      <w:proofErr w:type="spellStart"/>
      <w:r w:rsidR="00465FA1" w:rsidRPr="00465FA1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>Talia</w:t>
      </w:r>
      <w:proofErr w:type="spellEnd"/>
      <w:r w:rsidR="00465FA1">
        <w:rPr>
          <w:rFonts w:ascii="Bradley Hand ITC" w:hAnsi="Bradley Hand ITC"/>
          <w:b/>
          <w:bCs/>
          <w:i/>
          <w:iCs/>
          <w:color w:val="221F1F"/>
          <w:sz w:val="24"/>
          <w:szCs w:val="24"/>
          <w:u w:val="single"/>
          <w:lang w:val="es-ES"/>
        </w:rPr>
        <w:t xml:space="preserve">  </w:t>
      </w:r>
      <w:r w:rsidR="00465FA1">
        <w:rPr>
          <w:color w:val="221F1F"/>
          <w:sz w:val="24"/>
          <w:szCs w:val="24"/>
          <w:lang w:val="es-ES"/>
        </w:rPr>
        <w:t xml:space="preserve"> ha completado </w:t>
      </w:r>
      <w:r w:rsidR="00763B36">
        <w:rPr>
          <w:color w:val="221F1F"/>
          <w:sz w:val="24"/>
          <w:szCs w:val="24"/>
          <w:lang w:val="es-ES"/>
        </w:rPr>
        <w:t xml:space="preserve">las </w:t>
      </w:r>
      <w:r w:rsidR="00763B36" w:rsidRPr="006A0934">
        <w:rPr>
          <w:color w:val="221F1F"/>
          <w:sz w:val="24"/>
          <w:szCs w:val="24"/>
          <w:lang w:val="es-ES"/>
        </w:rPr>
        <w:t>responsabilidades</w:t>
      </w:r>
      <w:r w:rsidR="00763B36" w:rsidRPr="00763B36">
        <w:rPr>
          <w:color w:val="221F1F"/>
          <w:sz w:val="24"/>
          <w:szCs w:val="24"/>
          <w:lang w:val="es-ES"/>
        </w:rPr>
        <w:t xml:space="preserve"> </w:t>
      </w:r>
      <w:r w:rsidR="00763B36" w:rsidRPr="006A0934">
        <w:rPr>
          <w:color w:val="221F1F"/>
          <w:sz w:val="24"/>
          <w:szCs w:val="24"/>
          <w:lang w:val="es-ES"/>
        </w:rPr>
        <w:t>enumeradas en</w:t>
      </w:r>
      <w:r w:rsidR="00763B36">
        <w:rPr>
          <w:color w:val="221F1F"/>
          <w:sz w:val="24"/>
          <w:szCs w:val="24"/>
          <w:lang w:val="es-ES"/>
        </w:rPr>
        <w:t xml:space="preserve"> el plan anterior. </w:t>
      </w:r>
    </w:p>
    <w:p w14:paraId="089060BF" w14:textId="77777777" w:rsidR="00465FA1" w:rsidRDefault="00465FA1" w:rsidP="00E967CF">
      <w:pPr>
        <w:pStyle w:val="BodyText"/>
        <w:rPr>
          <w:color w:val="221F1F"/>
          <w:sz w:val="24"/>
          <w:szCs w:val="24"/>
          <w:lang w:val="es-ES"/>
        </w:rPr>
      </w:pPr>
    </w:p>
    <w:p w14:paraId="04E648D9" w14:textId="65070168" w:rsidR="00E967CF" w:rsidRPr="006A0934" w:rsidRDefault="00E967CF" w:rsidP="00E967CF">
      <w:pPr>
        <w:pStyle w:val="BodyText"/>
        <w:rPr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lang w:val="es-ES"/>
        </w:rPr>
        <w:t xml:space="preserve">Al final de la semana, si </w:t>
      </w:r>
      <w:r w:rsidR="00763B36">
        <w:rPr>
          <w:color w:val="221F1F"/>
          <w:sz w:val="24"/>
          <w:szCs w:val="24"/>
          <w:lang w:val="es-ES"/>
        </w:rPr>
        <w:t>hay</w:t>
      </w:r>
      <w:r>
        <w:rPr>
          <w:color w:val="221F1F"/>
          <w:sz w:val="24"/>
          <w:szCs w:val="24"/>
          <w:lang w:val="es-ES"/>
        </w:rPr>
        <w:t xml:space="preserve"> 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Pr="00DF0C27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5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>
        <w:rPr>
          <w:color w:val="221F1F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 xml:space="preserve">cheques en 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4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>
        <w:rPr>
          <w:color w:val="221F1F"/>
          <w:sz w:val="24"/>
          <w:szCs w:val="24"/>
          <w:lang w:val="es-ES"/>
        </w:rPr>
        <w:t xml:space="preserve"> d</w:t>
      </w:r>
      <w:r w:rsidRPr="006A0934">
        <w:rPr>
          <w:color w:val="221F1F"/>
          <w:sz w:val="24"/>
          <w:szCs w:val="24"/>
          <w:lang w:val="es-ES"/>
        </w:rPr>
        <w:t>e</w:t>
      </w:r>
      <w:r w:rsidR="00763B36">
        <w:rPr>
          <w:color w:val="221F1F"/>
          <w:sz w:val="24"/>
          <w:szCs w:val="24"/>
          <w:lang w:val="es-ES"/>
        </w:rPr>
        <w:t xml:space="preserve"> los</w:t>
      </w:r>
      <w:r w:rsidRPr="006A0934">
        <w:rPr>
          <w:color w:val="221F1F"/>
          <w:sz w:val="24"/>
          <w:szCs w:val="24"/>
          <w:lang w:val="es-ES"/>
        </w:rPr>
        <w:t xml:space="preserve"> 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Pr="00DF0C27">
        <w:rPr>
          <w:rFonts w:ascii="Bradley Hand ITC" w:hAnsi="Bradley Hand ITC"/>
          <w:b/>
          <w:bCs/>
          <w:color w:val="221F1F"/>
          <w:sz w:val="24"/>
          <w:szCs w:val="24"/>
          <w:u w:val="single"/>
          <w:lang w:val="es-ES"/>
        </w:rPr>
        <w:t>5</w:t>
      </w:r>
      <w:r w:rsidRPr="00DF0C27">
        <w:rPr>
          <w:color w:val="221F1F"/>
          <w:sz w:val="24"/>
          <w:szCs w:val="24"/>
          <w:u w:val="single"/>
          <w:lang w:val="es-ES"/>
        </w:rPr>
        <w:t xml:space="preserve">  </w:t>
      </w:r>
      <w:r w:rsidRPr="006A0934">
        <w:rPr>
          <w:color w:val="221F1F"/>
          <w:sz w:val="24"/>
          <w:szCs w:val="24"/>
          <w:lang w:val="es-ES"/>
        </w:rPr>
        <w:t xml:space="preserve"> días,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="00763B36" w:rsidRPr="006A0934">
        <w:rPr>
          <w:color w:val="221F1F"/>
          <w:spacing w:val="-6"/>
          <w:sz w:val="24"/>
          <w:szCs w:val="24"/>
          <w:lang w:val="es-ES"/>
        </w:rPr>
        <w:t xml:space="preserve">proporcionaré </w:t>
      </w:r>
      <w:r w:rsidR="00763B36">
        <w:rPr>
          <w:color w:val="221F1F"/>
          <w:spacing w:val="-6"/>
          <w:sz w:val="24"/>
          <w:szCs w:val="24"/>
          <w:lang w:val="es-ES"/>
        </w:rPr>
        <w:t xml:space="preserve">un </w:t>
      </w:r>
      <w:r w:rsidRPr="006A0934">
        <w:rPr>
          <w:color w:val="221F1F"/>
          <w:sz w:val="24"/>
          <w:szCs w:val="24"/>
          <w:lang w:val="es-ES"/>
        </w:rPr>
        <w:t>incentivo</w:t>
      </w:r>
      <w:r w:rsidR="00BB56D5">
        <w:rPr>
          <w:color w:val="221F1F"/>
          <w:sz w:val="24"/>
          <w:szCs w:val="24"/>
          <w:lang w:val="es-ES"/>
        </w:rPr>
        <w:t xml:space="preserve"> a continuaci</w:t>
      </w:r>
      <w:r w:rsidR="00BB56D5" w:rsidRPr="006A0934">
        <w:rPr>
          <w:color w:val="221F1F"/>
          <w:spacing w:val="-6"/>
          <w:sz w:val="24"/>
          <w:szCs w:val="24"/>
          <w:lang w:val="es-ES"/>
        </w:rPr>
        <w:t>ó</w:t>
      </w:r>
      <w:r w:rsidR="00BB56D5">
        <w:rPr>
          <w:color w:val="221F1F"/>
          <w:sz w:val="24"/>
          <w:szCs w:val="24"/>
          <w:lang w:val="es-ES"/>
        </w:rPr>
        <w:t>n</w:t>
      </w:r>
      <w:r w:rsidRPr="006A0934">
        <w:rPr>
          <w:color w:val="221F1F"/>
          <w:sz w:val="24"/>
          <w:szCs w:val="24"/>
          <w:lang w:val="es-ES"/>
        </w:rPr>
        <w:t>.</w:t>
      </w:r>
    </w:p>
    <w:p w14:paraId="22546E49" w14:textId="77777777" w:rsidR="00BB56D5" w:rsidRDefault="00BB56D5" w:rsidP="00BB56D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u w:val="single" w:color="211E1F"/>
          <w:lang w:val="es-ES"/>
        </w:rPr>
        <w:tab/>
      </w:r>
      <w:r w:rsidRPr="006A0934">
        <w:rPr>
          <w:color w:val="221F1F"/>
          <w:sz w:val="24"/>
          <w:szCs w:val="24"/>
          <w:u w:val="single" w:color="211E1F"/>
          <w:lang w:val="es-ES"/>
        </w:rPr>
        <w:tab/>
      </w:r>
      <w:r w:rsidRPr="006A0934">
        <w:rPr>
          <w:color w:val="221F1F"/>
          <w:sz w:val="24"/>
          <w:szCs w:val="24"/>
          <w:lang w:val="es-ES"/>
        </w:rPr>
        <w:t xml:space="preserve"> </w:t>
      </w:r>
    </w:p>
    <w:p w14:paraId="1C17BB91" w14:textId="71FFF172" w:rsidR="00BB56D5" w:rsidRDefault="00BB56D5" w:rsidP="00BB56D5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lang w:val="es-ES"/>
        </w:rPr>
        <w:t xml:space="preserve">Firma </w:t>
      </w:r>
      <w:proofErr w:type="gramStart"/>
      <w:r w:rsidRPr="006A0934">
        <w:rPr>
          <w:color w:val="221F1F"/>
          <w:sz w:val="24"/>
          <w:szCs w:val="24"/>
          <w:lang w:val="es-ES"/>
        </w:rPr>
        <w:t xml:space="preserve">del </w:t>
      </w:r>
      <w:r>
        <w:rPr>
          <w:color w:val="221F1F"/>
          <w:sz w:val="24"/>
          <w:szCs w:val="24"/>
          <w:lang w:val="es-ES"/>
        </w:rPr>
        <w:t>madre</w:t>
      </w:r>
      <w:proofErr w:type="gramEnd"/>
      <w:r>
        <w:rPr>
          <w:color w:val="221F1F"/>
          <w:sz w:val="24"/>
          <w:szCs w:val="24"/>
          <w:lang w:val="es-ES"/>
        </w:rPr>
        <w:t>/padre</w:t>
      </w:r>
    </w:p>
    <w:p w14:paraId="0F1F46B6" w14:textId="77777777" w:rsidR="00E967CF" w:rsidRDefault="00E967CF" w:rsidP="0045285F">
      <w:pPr>
        <w:pStyle w:val="BodyText"/>
        <w:tabs>
          <w:tab w:val="left" w:pos="825"/>
        </w:tabs>
        <w:spacing w:before="223" w:line="364" w:lineRule="auto"/>
        <w:ind w:right="1981"/>
        <w:rPr>
          <w:color w:val="221F1F"/>
          <w:w w:val="105"/>
          <w:position w:val="-1"/>
          <w:sz w:val="24"/>
          <w:szCs w:val="24"/>
          <w:lang w:val="es-ES"/>
        </w:rPr>
      </w:pPr>
    </w:p>
    <w:p w14:paraId="66981BAC" w14:textId="77777777" w:rsidR="00A26B68" w:rsidRPr="006A0934" w:rsidRDefault="00EB29EF" w:rsidP="0045285F">
      <w:pPr>
        <w:rPr>
          <w:b/>
          <w:sz w:val="24"/>
          <w:szCs w:val="24"/>
          <w:lang w:val="es-ES"/>
        </w:rPr>
      </w:pPr>
      <w:r w:rsidRPr="006A0934">
        <w:rPr>
          <w:b/>
          <w:color w:val="221F1F"/>
          <w:sz w:val="24"/>
          <w:szCs w:val="24"/>
          <w:lang w:val="es-ES"/>
        </w:rPr>
        <w:t>Lista</w:t>
      </w:r>
      <w:r w:rsidRPr="006A0934">
        <w:rPr>
          <w:b/>
          <w:color w:val="221F1F"/>
          <w:spacing w:val="16"/>
          <w:sz w:val="24"/>
          <w:szCs w:val="24"/>
          <w:lang w:val="es-ES"/>
        </w:rPr>
        <w:t xml:space="preserve"> </w:t>
      </w:r>
      <w:r w:rsidRPr="006A0934">
        <w:rPr>
          <w:b/>
          <w:color w:val="221F1F"/>
          <w:sz w:val="24"/>
          <w:szCs w:val="24"/>
          <w:lang w:val="es-ES"/>
        </w:rPr>
        <w:t>de</w:t>
      </w:r>
      <w:r w:rsidRPr="006A0934">
        <w:rPr>
          <w:b/>
          <w:color w:val="221F1F"/>
          <w:spacing w:val="17"/>
          <w:sz w:val="24"/>
          <w:szCs w:val="24"/>
          <w:lang w:val="es-ES"/>
        </w:rPr>
        <w:t xml:space="preserve"> </w:t>
      </w:r>
      <w:r w:rsidRPr="006A0934">
        <w:rPr>
          <w:b/>
          <w:color w:val="221F1F"/>
          <w:spacing w:val="-2"/>
          <w:sz w:val="24"/>
          <w:szCs w:val="24"/>
          <w:lang w:val="es-ES"/>
        </w:rPr>
        <w:t>incentivos</w:t>
      </w:r>
    </w:p>
    <w:p w14:paraId="4E6A4D5B" w14:textId="77777777" w:rsidR="00020283" w:rsidRDefault="00EB29EF" w:rsidP="00417C91">
      <w:pPr>
        <w:pStyle w:val="BodyText"/>
        <w:numPr>
          <w:ilvl w:val="0"/>
          <w:numId w:val="2"/>
        </w:numPr>
        <w:spacing w:before="32" w:line="360" w:lineRule="auto"/>
        <w:ind w:left="360"/>
        <w:rPr>
          <w:sz w:val="24"/>
          <w:szCs w:val="24"/>
          <w:lang w:val="es-ES"/>
        </w:rPr>
      </w:pPr>
      <w:r w:rsidRPr="006A0934">
        <w:rPr>
          <w:color w:val="221F1F"/>
          <w:sz w:val="24"/>
          <w:szCs w:val="24"/>
          <w:lang w:val="es-ES"/>
        </w:rPr>
        <w:t>30</w:t>
      </w:r>
      <w:r w:rsidRPr="006A0934">
        <w:rPr>
          <w:color w:val="221F1F"/>
          <w:spacing w:val="-2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minutos</w:t>
      </w:r>
      <w:r w:rsidRPr="006A0934">
        <w:rPr>
          <w:color w:val="221F1F"/>
          <w:spacing w:val="-2"/>
          <w:sz w:val="24"/>
          <w:szCs w:val="24"/>
          <w:lang w:val="es-ES"/>
        </w:rPr>
        <w:t xml:space="preserve"> </w:t>
      </w:r>
      <w:r w:rsidRPr="006A0934">
        <w:rPr>
          <w:color w:val="221F1F"/>
          <w:sz w:val="24"/>
          <w:szCs w:val="24"/>
          <w:lang w:val="es-ES"/>
        </w:rPr>
        <w:t>de</w:t>
      </w:r>
      <w:r w:rsidRPr="006A0934">
        <w:rPr>
          <w:color w:val="221F1F"/>
          <w:spacing w:val="-1"/>
          <w:sz w:val="24"/>
          <w:szCs w:val="24"/>
          <w:lang w:val="es-ES"/>
        </w:rPr>
        <w:t xml:space="preserve"> </w:t>
      </w:r>
      <w:r w:rsidRPr="006A0934">
        <w:rPr>
          <w:color w:val="221F1F"/>
          <w:spacing w:val="-2"/>
          <w:sz w:val="24"/>
          <w:szCs w:val="24"/>
          <w:lang w:val="es-ES"/>
        </w:rPr>
        <w:t>videojuegos</w:t>
      </w:r>
    </w:p>
    <w:p w14:paraId="1226BA76" w14:textId="77777777" w:rsidR="00020283" w:rsidRDefault="00EB29EF" w:rsidP="00417C91">
      <w:pPr>
        <w:pStyle w:val="BodyText"/>
        <w:numPr>
          <w:ilvl w:val="0"/>
          <w:numId w:val="2"/>
        </w:numPr>
        <w:spacing w:before="32" w:line="360" w:lineRule="auto"/>
        <w:ind w:left="360"/>
        <w:rPr>
          <w:sz w:val="24"/>
          <w:szCs w:val="24"/>
          <w:lang w:val="es-ES"/>
        </w:rPr>
      </w:pPr>
      <w:r w:rsidRPr="00020283">
        <w:rPr>
          <w:color w:val="221F1F"/>
          <w:sz w:val="24"/>
          <w:szCs w:val="24"/>
          <w:lang w:val="es-ES"/>
        </w:rPr>
        <w:t>Invitando</w:t>
      </w:r>
      <w:r w:rsidRPr="00020283">
        <w:rPr>
          <w:color w:val="221F1F"/>
          <w:spacing w:val="-7"/>
          <w:sz w:val="24"/>
          <w:szCs w:val="24"/>
          <w:lang w:val="es-ES"/>
        </w:rPr>
        <w:t xml:space="preserve"> </w:t>
      </w:r>
      <w:r w:rsidRPr="00020283">
        <w:rPr>
          <w:color w:val="221F1F"/>
          <w:sz w:val="24"/>
          <w:szCs w:val="24"/>
          <w:lang w:val="es-ES"/>
        </w:rPr>
        <w:t>a</w:t>
      </w:r>
      <w:r w:rsidRPr="00020283">
        <w:rPr>
          <w:color w:val="221F1F"/>
          <w:spacing w:val="-5"/>
          <w:sz w:val="24"/>
          <w:szCs w:val="24"/>
          <w:lang w:val="es-ES"/>
        </w:rPr>
        <w:t xml:space="preserve"> </w:t>
      </w:r>
      <w:r w:rsidRPr="00020283">
        <w:rPr>
          <w:color w:val="221F1F"/>
          <w:sz w:val="24"/>
          <w:szCs w:val="24"/>
          <w:lang w:val="es-ES"/>
        </w:rPr>
        <w:t>un</w:t>
      </w:r>
      <w:r w:rsidRPr="00020283">
        <w:rPr>
          <w:color w:val="221F1F"/>
          <w:spacing w:val="-7"/>
          <w:sz w:val="24"/>
          <w:szCs w:val="24"/>
          <w:lang w:val="es-ES"/>
        </w:rPr>
        <w:t xml:space="preserve"> </w:t>
      </w:r>
      <w:r w:rsidRPr="00020283">
        <w:rPr>
          <w:color w:val="221F1F"/>
          <w:sz w:val="24"/>
          <w:szCs w:val="24"/>
          <w:lang w:val="es-ES"/>
        </w:rPr>
        <w:t>amigo/una</w:t>
      </w:r>
      <w:r w:rsidRPr="00020283">
        <w:rPr>
          <w:color w:val="221F1F"/>
          <w:spacing w:val="-5"/>
          <w:sz w:val="24"/>
          <w:szCs w:val="24"/>
          <w:lang w:val="es-ES"/>
        </w:rPr>
        <w:t xml:space="preserve"> </w:t>
      </w:r>
      <w:r w:rsidRPr="00020283">
        <w:rPr>
          <w:color w:val="221F1F"/>
          <w:sz w:val="24"/>
          <w:szCs w:val="24"/>
          <w:lang w:val="es-ES"/>
        </w:rPr>
        <w:t>amiga</w:t>
      </w:r>
      <w:r w:rsidRPr="00020283">
        <w:rPr>
          <w:color w:val="221F1F"/>
          <w:spacing w:val="-5"/>
          <w:sz w:val="24"/>
          <w:szCs w:val="24"/>
          <w:lang w:val="es-ES"/>
        </w:rPr>
        <w:t xml:space="preserve"> </w:t>
      </w:r>
      <w:r w:rsidR="00020283">
        <w:rPr>
          <w:color w:val="221F1F"/>
          <w:spacing w:val="-5"/>
          <w:sz w:val="24"/>
          <w:szCs w:val="24"/>
          <w:lang w:val="es-ES"/>
        </w:rPr>
        <w:t xml:space="preserve">a la casa </w:t>
      </w:r>
      <w:proofErr w:type="spellStart"/>
      <w:r w:rsidR="00020283">
        <w:rPr>
          <w:color w:val="221F1F"/>
          <w:spacing w:val="-5"/>
          <w:sz w:val="24"/>
          <w:szCs w:val="24"/>
          <w:lang w:val="es-ES"/>
        </w:rPr>
        <w:t>duante</w:t>
      </w:r>
      <w:proofErr w:type="spellEnd"/>
      <w:r w:rsidR="00020283">
        <w:rPr>
          <w:color w:val="221F1F"/>
          <w:spacing w:val="-5"/>
          <w:sz w:val="24"/>
          <w:szCs w:val="24"/>
          <w:lang w:val="es-ES"/>
        </w:rPr>
        <w:t xml:space="preserve"> </w:t>
      </w:r>
      <w:r w:rsidR="00E219CD" w:rsidRPr="00020283">
        <w:rPr>
          <w:color w:val="221F1F"/>
          <w:sz w:val="24"/>
          <w:szCs w:val="24"/>
          <w:lang w:val="es-ES"/>
        </w:rPr>
        <w:t>el fin de semana</w:t>
      </w:r>
    </w:p>
    <w:p w14:paraId="4DB1D254" w14:textId="77777777" w:rsidR="00020283" w:rsidRDefault="00EB29EF" w:rsidP="00417C91">
      <w:pPr>
        <w:pStyle w:val="BodyText"/>
        <w:numPr>
          <w:ilvl w:val="0"/>
          <w:numId w:val="2"/>
        </w:numPr>
        <w:spacing w:before="32" w:line="360" w:lineRule="auto"/>
        <w:ind w:left="360"/>
        <w:rPr>
          <w:sz w:val="24"/>
          <w:szCs w:val="24"/>
          <w:lang w:val="es-ES"/>
        </w:rPr>
      </w:pPr>
      <w:r w:rsidRPr="00020283">
        <w:rPr>
          <w:color w:val="221F1F"/>
          <w:sz w:val="24"/>
          <w:szCs w:val="24"/>
          <w:lang w:val="es-ES"/>
        </w:rPr>
        <w:t xml:space="preserve">Elegir </w:t>
      </w:r>
      <w:r w:rsidR="00E219CD" w:rsidRPr="00020283">
        <w:rPr>
          <w:color w:val="221F1F"/>
          <w:sz w:val="24"/>
          <w:szCs w:val="24"/>
          <w:lang w:val="es-ES"/>
        </w:rPr>
        <w:t>que quiero para la</w:t>
      </w:r>
      <w:r w:rsidRPr="00020283">
        <w:rPr>
          <w:color w:val="221F1F"/>
          <w:sz w:val="24"/>
          <w:szCs w:val="24"/>
          <w:lang w:val="es-ES"/>
        </w:rPr>
        <w:t xml:space="preserve"> cena</w:t>
      </w:r>
    </w:p>
    <w:p w14:paraId="4990CCD7" w14:textId="77777777" w:rsidR="00417C91" w:rsidRDefault="00EB29EF" w:rsidP="00417C91">
      <w:pPr>
        <w:pStyle w:val="BodyText"/>
        <w:numPr>
          <w:ilvl w:val="0"/>
          <w:numId w:val="2"/>
        </w:numPr>
        <w:spacing w:before="32" w:line="360" w:lineRule="auto"/>
        <w:ind w:left="360"/>
        <w:rPr>
          <w:sz w:val="24"/>
          <w:szCs w:val="24"/>
          <w:lang w:val="es-ES"/>
        </w:rPr>
      </w:pPr>
      <w:r w:rsidRPr="00020283">
        <w:rPr>
          <w:color w:val="221F1F"/>
          <w:sz w:val="24"/>
          <w:szCs w:val="24"/>
          <w:lang w:val="es-ES"/>
        </w:rPr>
        <w:t>Jugar un</w:t>
      </w:r>
      <w:r w:rsidRPr="00020283">
        <w:rPr>
          <w:color w:val="221F1F"/>
          <w:spacing w:val="-1"/>
          <w:sz w:val="24"/>
          <w:szCs w:val="24"/>
          <w:lang w:val="es-ES"/>
        </w:rPr>
        <w:t xml:space="preserve"> </w:t>
      </w:r>
      <w:r w:rsidRPr="00020283">
        <w:rPr>
          <w:color w:val="221F1F"/>
          <w:sz w:val="24"/>
          <w:szCs w:val="24"/>
          <w:lang w:val="es-ES"/>
        </w:rPr>
        <w:t>juego</w:t>
      </w:r>
      <w:r w:rsidR="00E219CD" w:rsidRPr="00020283">
        <w:rPr>
          <w:color w:val="221F1F"/>
          <w:sz w:val="24"/>
          <w:szCs w:val="24"/>
          <w:lang w:val="es-ES"/>
        </w:rPr>
        <w:t xml:space="preserve"> con </w:t>
      </w:r>
      <w:r w:rsidR="00E219CD" w:rsidRPr="00020283">
        <w:rPr>
          <w:color w:val="221F1F"/>
          <w:spacing w:val="-4"/>
          <w:sz w:val="24"/>
          <w:szCs w:val="24"/>
          <w:lang w:val="es-ES"/>
        </w:rPr>
        <w:t>pap</w:t>
      </w:r>
      <w:r w:rsidR="00417C91" w:rsidRPr="00417C91">
        <w:rPr>
          <w:rFonts w:eastAsia="Helvetica Neue"/>
          <w:lang w:val="es-ES"/>
        </w:rPr>
        <w:t>á</w:t>
      </w:r>
      <w:r w:rsidR="00E219CD" w:rsidRPr="00020283">
        <w:rPr>
          <w:color w:val="221F1F"/>
          <w:spacing w:val="-4"/>
          <w:sz w:val="24"/>
          <w:szCs w:val="24"/>
          <w:lang w:val="es-ES"/>
        </w:rPr>
        <w:t xml:space="preserve"> o mam</w:t>
      </w:r>
      <w:r w:rsidR="00417C91" w:rsidRPr="00417C91">
        <w:rPr>
          <w:rFonts w:eastAsia="Helvetica Neue"/>
          <w:lang w:val="es-ES"/>
        </w:rPr>
        <w:t>á</w:t>
      </w:r>
    </w:p>
    <w:p w14:paraId="4751ACDE" w14:textId="5223A836" w:rsidR="00A26B68" w:rsidRPr="00417C91" w:rsidRDefault="00E219CD" w:rsidP="00417C91">
      <w:pPr>
        <w:pStyle w:val="BodyText"/>
        <w:numPr>
          <w:ilvl w:val="0"/>
          <w:numId w:val="2"/>
        </w:numPr>
        <w:spacing w:before="32" w:line="360" w:lineRule="auto"/>
        <w:ind w:left="360"/>
        <w:rPr>
          <w:sz w:val="24"/>
          <w:szCs w:val="24"/>
          <w:lang w:val="es-ES"/>
        </w:rPr>
      </w:pPr>
      <w:proofErr w:type="spellStart"/>
      <w:r w:rsidRPr="00417C91">
        <w:rPr>
          <w:color w:val="221F1F"/>
          <w:sz w:val="24"/>
          <w:szCs w:val="24"/>
        </w:rPr>
        <w:t>Otro</w:t>
      </w:r>
      <w:proofErr w:type="spellEnd"/>
      <w:r w:rsidRPr="00417C91">
        <w:rPr>
          <w:color w:val="221F1F"/>
          <w:sz w:val="24"/>
          <w:szCs w:val="24"/>
        </w:rPr>
        <w:t>:</w:t>
      </w:r>
      <w:r w:rsidR="00417C91">
        <w:rPr>
          <w:color w:val="221F1F"/>
          <w:sz w:val="24"/>
          <w:szCs w:val="24"/>
        </w:rPr>
        <w:t xml:space="preserve"> </w:t>
      </w:r>
      <w:r w:rsidRPr="00417C91">
        <w:rPr>
          <w:color w:val="221F1F"/>
          <w:sz w:val="24"/>
          <w:szCs w:val="24"/>
        </w:rPr>
        <w:t>______________________</w:t>
      </w:r>
    </w:p>
    <w:sectPr w:rsidR="00A26B68" w:rsidRPr="00417C91" w:rsidSect="0045285F">
      <w:headerReference w:type="default" r:id="rId10"/>
      <w:footerReference w:type="default" r:id="rId11"/>
      <w:type w:val="continuous"/>
      <w:pgSz w:w="12240" w:h="15840"/>
      <w:pgMar w:top="1300" w:right="1430" w:bottom="1562" w:left="1450" w:header="508" w:footer="6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27692" w14:textId="77777777" w:rsidR="0033288A" w:rsidRDefault="0033288A">
      <w:r>
        <w:separator/>
      </w:r>
    </w:p>
  </w:endnote>
  <w:endnote w:type="continuationSeparator" w:id="0">
    <w:p w14:paraId="14A81DAA" w14:textId="77777777" w:rsidR="0033288A" w:rsidRDefault="0033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278C" w14:textId="711B37C2" w:rsidR="00A26B68" w:rsidRPr="00417C91" w:rsidRDefault="00417C91" w:rsidP="00417C91">
    <w:pPr>
      <w:pStyle w:val="Footer"/>
      <w:rPr>
        <w:rFonts w:ascii="Helvetica Neue" w:hAnsi="Helvetica Neue"/>
        <w:b/>
        <w:bCs/>
        <w:sz w:val="24"/>
        <w:szCs w:val="24"/>
      </w:rPr>
    </w:pPr>
    <w:r w:rsidRPr="00417C91">
      <w:rPr>
        <w:rFonts w:ascii="Helvetica Neue" w:hAnsi="Helvetica Neue"/>
        <w:b/>
        <w:bCs/>
        <w:sz w:val="24"/>
        <w:szCs w:val="24"/>
      </w:rPr>
      <w:t>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9B26" w14:textId="77777777" w:rsidR="0033288A" w:rsidRDefault="0033288A">
      <w:r>
        <w:separator/>
      </w:r>
    </w:p>
  </w:footnote>
  <w:footnote w:type="continuationSeparator" w:id="0">
    <w:p w14:paraId="07A53A1E" w14:textId="77777777" w:rsidR="0033288A" w:rsidRDefault="0033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4772" w14:textId="60331889" w:rsidR="00A26B68" w:rsidRDefault="00A26B6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871"/>
    <w:multiLevelType w:val="hybridMultilevel"/>
    <w:tmpl w:val="58E24C36"/>
    <w:lvl w:ilvl="0" w:tplc="8978345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6B82"/>
    <w:multiLevelType w:val="hybridMultilevel"/>
    <w:tmpl w:val="5908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2568">
    <w:abstractNumId w:val="1"/>
  </w:num>
  <w:num w:numId="2" w16cid:durableId="19822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68"/>
    <w:rsid w:val="00004F7A"/>
    <w:rsid w:val="00020283"/>
    <w:rsid w:val="000B39C8"/>
    <w:rsid w:val="000E3B71"/>
    <w:rsid w:val="003304A9"/>
    <w:rsid w:val="0033288A"/>
    <w:rsid w:val="003C4C7C"/>
    <w:rsid w:val="00417C91"/>
    <w:rsid w:val="0045285F"/>
    <w:rsid w:val="00465FA1"/>
    <w:rsid w:val="00545F1E"/>
    <w:rsid w:val="00583C7F"/>
    <w:rsid w:val="005F7F9E"/>
    <w:rsid w:val="006A0934"/>
    <w:rsid w:val="00727272"/>
    <w:rsid w:val="00763B36"/>
    <w:rsid w:val="007746FC"/>
    <w:rsid w:val="007863C3"/>
    <w:rsid w:val="00832E5E"/>
    <w:rsid w:val="0088549A"/>
    <w:rsid w:val="008F7CF3"/>
    <w:rsid w:val="00900D0B"/>
    <w:rsid w:val="00A26B68"/>
    <w:rsid w:val="00A66E29"/>
    <w:rsid w:val="00AB13DB"/>
    <w:rsid w:val="00AE694B"/>
    <w:rsid w:val="00B177DF"/>
    <w:rsid w:val="00BA760B"/>
    <w:rsid w:val="00BB56D5"/>
    <w:rsid w:val="00C7241F"/>
    <w:rsid w:val="00DA00E5"/>
    <w:rsid w:val="00DF0C27"/>
    <w:rsid w:val="00E219CD"/>
    <w:rsid w:val="00E915C3"/>
    <w:rsid w:val="00E967CF"/>
    <w:rsid w:val="00EB29EF"/>
    <w:rsid w:val="00EB4A1B"/>
    <w:rsid w:val="00F37035"/>
    <w:rsid w:val="00F41E88"/>
    <w:rsid w:val="0FDD8362"/>
    <w:rsid w:val="18D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5594"/>
  <w15:docId w15:val="{DAF0F6C3-D756-D649-9C2C-CFFB33BD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1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C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5285F"/>
    <w:pPr>
      <w:widowControl/>
      <w:autoSpaceDE/>
      <w:autoSpaceDN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991F3-18F2-443B-B481-A67613718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F57AD-5383-4E1B-8D4F-37127E57FA01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06A1F9F6-B3A0-4CDB-BEF1-F979CA4B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Cecilia McWhirter</cp:lastModifiedBy>
  <cp:revision>31</cp:revision>
  <dcterms:created xsi:type="dcterms:W3CDTF">2024-10-30T18:56:00Z</dcterms:created>
  <dcterms:modified xsi:type="dcterms:W3CDTF">2024-12-06T19:49:00Z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0x010100F5D9EB47DA87794DADB0B383057E1A27</vt:lpwstr>
  </property>
  <property fmtid="{D5CDD505-2E9C-101B-9397-08002B2CF9AE}" pid="6" name="MediaServiceImageTags">
    <vt:lpwstr/>
  </property>
</Properties>
</file>